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CF1" w:rsidRPr="002D3A5B" w:rsidRDefault="00626CF1" w:rsidP="00626CF1">
      <w:pPr>
        <w:spacing w:after="0" w:line="240" w:lineRule="auto"/>
        <w:jc w:val="center"/>
        <w:outlineLvl w:val="0"/>
        <w:rPr>
          <w:rFonts w:ascii="Times New Roman" w:eastAsia="Times New Roman" w:hAnsi="Times New Roman" w:cs="Times New Roman"/>
          <w:b/>
          <w:sz w:val="28"/>
          <w:szCs w:val="28"/>
          <w:lang w:eastAsia="ru-RU"/>
        </w:rPr>
      </w:pPr>
      <w:r w:rsidRPr="002D3A5B">
        <w:rPr>
          <w:rFonts w:ascii="Times New Roman" w:eastAsia="Times New Roman" w:hAnsi="Times New Roman" w:cs="Times New Roman"/>
          <w:b/>
          <w:sz w:val="28"/>
          <w:szCs w:val="28"/>
          <w:lang w:eastAsia="ru-RU"/>
        </w:rPr>
        <w:t>АДМИНИСТРАЦИЯ</w:t>
      </w:r>
    </w:p>
    <w:p w:rsidR="00626CF1" w:rsidRPr="002D3A5B" w:rsidRDefault="00626CF1" w:rsidP="00626CF1">
      <w:pPr>
        <w:spacing w:after="0" w:line="240" w:lineRule="auto"/>
        <w:jc w:val="center"/>
        <w:outlineLvl w:val="0"/>
        <w:rPr>
          <w:rFonts w:ascii="Times New Roman" w:eastAsia="Times New Roman" w:hAnsi="Times New Roman" w:cs="Times New Roman"/>
          <w:b/>
          <w:sz w:val="28"/>
          <w:szCs w:val="28"/>
          <w:lang w:eastAsia="ru-RU"/>
        </w:rPr>
      </w:pPr>
      <w:r w:rsidRPr="002D3A5B">
        <w:rPr>
          <w:rFonts w:ascii="Times New Roman" w:eastAsia="Times New Roman" w:hAnsi="Times New Roman" w:cs="Times New Roman"/>
          <w:b/>
          <w:sz w:val="28"/>
          <w:szCs w:val="28"/>
          <w:lang w:eastAsia="ru-RU"/>
        </w:rPr>
        <w:t>ВЕСНЯНСКОГО СЕЛЬСОВЕТА</w:t>
      </w:r>
    </w:p>
    <w:p w:rsidR="00626CF1" w:rsidRPr="002D3A5B" w:rsidRDefault="00626CF1" w:rsidP="00626CF1">
      <w:pPr>
        <w:spacing w:after="0" w:line="240" w:lineRule="auto"/>
        <w:jc w:val="center"/>
        <w:outlineLvl w:val="0"/>
        <w:rPr>
          <w:rFonts w:ascii="Times New Roman" w:eastAsia="Times New Roman" w:hAnsi="Times New Roman" w:cs="Times New Roman"/>
          <w:b/>
          <w:sz w:val="28"/>
          <w:szCs w:val="28"/>
          <w:lang w:eastAsia="ru-RU"/>
        </w:rPr>
      </w:pPr>
      <w:r w:rsidRPr="002D3A5B">
        <w:rPr>
          <w:rFonts w:ascii="Times New Roman" w:eastAsia="Times New Roman" w:hAnsi="Times New Roman" w:cs="Times New Roman"/>
          <w:b/>
          <w:sz w:val="28"/>
          <w:szCs w:val="28"/>
          <w:lang w:eastAsia="ru-RU"/>
        </w:rPr>
        <w:t>КУЙБЫШЕВСКОГО РАЙОНА</w:t>
      </w:r>
    </w:p>
    <w:p w:rsidR="00626CF1" w:rsidRPr="002D3A5B" w:rsidRDefault="00626CF1" w:rsidP="00626CF1">
      <w:pPr>
        <w:spacing w:after="0" w:line="240" w:lineRule="auto"/>
        <w:jc w:val="center"/>
        <w:rPr>
          <w:rFonts w:ascii="Times New Roman" w:eastAsia="Times New Roman" w:hAnsi="Times New Roman" w:cs="Times New Roman"/>
          <w:b/>
          <w:sz w:val="28"/>
          <w:szCs w:val="28"/>
          <w:lang w:eastAsia="ru-RU"/>
        </w:rPr>
      </w:pPr>
    </w:p>
    <w:p w:rsidR="00626CF1" w:rsidRPr="002D3A5B" w:rsidRDefault="00626CF1" w:rsidP="00626CF1">
      <w:pPr>
        <w:spacing w:after="0" w:line="240" w:lineRule="auto"/>
        <w:outlineLvl w:val="0"/>
        <w:rPr>
          <w:rFonts w:ascii="Times New Roman" w:eastAsia="Times New Roman" w:hAnsi="Times New Roman" w:cs="Times New Roman"/>
          <w:b/>
          <w:sz w:val="28"/>
          <w:szCs w:val="28"/>
          <w:lang w:eastAsia="ru-RU"/>
        </w:rPr>
      </w:pPr>
    </w:p>
    <w:p w:rsidR="00626CF1" w:rsidRPr="002D3A5B" w:rsidRDefault="00626CF1" w:rsidP="00626CF1">
      <w:pPr>
        <w:spacing w:after="0" w:line="240" w:lineRule="auto"/>
        <w:outlineLvl w:val="0"/>
        <w:rPr>
          <w:rFonts w:ascii="Times New Roman" w:eastAsia="Times New Roman" w:hAnsi="Times New Roman" w:cs="Times New Roman"/>
          <w:b/>
          <w:sz w:val="28"/>
          <w:szCs w:val="28"/>
          <w:lang w:eastAsia="ru-RU"/>
        </w:rPr>
      </w:pPr>
      <w:r w:rsidRPr="002D3A5B">
        <w:rPr>
          <w:rFonts w:ascii="Times New Roman" w:eastAsia="Times New Roman" w:hAnsi="Times New Roman" w:cs="Times New Roman"/>
          <w:b/>
          <w:sz w:val="28"/>
          <w:szCs w:val="28"/>
          <w:lang w:eastAsia="ru-RU"/>
        </w:rPr>
        <w:t xml:space="preserve">                                          ПОСТАНОВЛЕНИЕ</w:t>
      </w:r>
    </w:p>
    <w:p w:rsidR="00626CF1" w:rsidRPr="002D3A5B" w:rsidRDefault="00626CF1" w:rsidP="00626CF1">
      <w:pPr>
        <w:spacing w:after="0" w:line="240" w:lineRule="auto"/>
        <w:outlineLvl w:val="0"/>
        <w:rPr>
          <w:rFonts w:ascii="Times New Roman" w:eastAsia="Times New Roman" w:hAnsi="Times New Roman" w:cs="Times New Roman"/>
          <w:sz w:val="28"/>
          <w:szCs w:val="28"/>
          <w:lang w:eastAsia="ru-RU"/>
        </w:rPr>
      </w:pPr>
      <w:r w:rsidRPr="002D3A5B">
        <w:rPr>
          <w:rFonts w:ascii="Times New Roman" w:eastAsia="Times New Roman" w:hAnsi="Times New Roman" w:cs="Times New Roman"/>
          <w:b/>
          <w:sz w:val="28"/>
          <w:szCs w:val="28"/>
          <w:lang w:eastAsia="ru-RU"/>
        </w:rPr>
        <w:t xml:space="preserve">                                                 </w:t>
      </w:r>
      <w:r w:rsidRPr="002D3A5B">
        <w:rPr>
          <w:rFonts w:ascii="Times New Roman" w:eastAsia="Times New Roman" w:hAnsi="Times New Roman" w:cs="Times New Roman"/>
          <w:sz w:val="28"/>
          <w:szCs w:val="28"/>
          <w:lang w:eastAsia="ru-RU"/>
        </w:rPr>
        <w:t>пос.Веснянка</w:t>
      </w:r>
    </w:p>
    <w:p w:rsidR="00626CF1" w:rsidRPr="002D3A5B" w:rsidRDefault="00626CF1" w:rsidP="00626CF1">
      <w:pPr>
        <w:spacing w:after="0" w:line="240" w:lineRule="auto"/>
        <w:rPr>
          <w:rFonts w:ascii="Times New Roman" w:eastAsia="Times New Roman" w:hAnsi="Times New Roman" w:cs="Times New Roman"/>
          <w:sz w:val="28"/>
          <w:szCs w:val="28"/>
          <w:lang w:eastAsia="ru-RU"/>
        </w:rPr>
      </w:pPr>
      <w:r w:rsidRPr="002D3A5B">
        <w:rPr>
          <w:rFonts w:ascii="Times New Roman" w:eastAsia="Times New Roman" w:hAnsi="Times New Roman" w:cs="Times New Roman"/>
          <w:sz w:val="28"/>
          <w:szCs w:val="28"/>
          <w:lang w:eastAsia="ru-RU"/>
        </w:rPr>
        <w:t>19.10.2018 г.                                                                                                              № 42</w:t>
      </w:r>
    </w:p>
    <w:p w:rsidR="00626CF1" w:rsidRPr="002D3A5B" w:rsidRDefault="00626CF1" w:rsidP="00626CF1">
      <w:pPr>
        <w:spacing w:after="0" w:line="240" w:lineRule="auto"/>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rPr>
          <w:rFonts w:ascii="Times New Roman" w:eastAsia="Times New Roman" w:hAnsi="Times New Roman" w:cs="Times New Roman"/>
          <w:color w:val="000000"/>
          <w:sz w:val="28"/>
          <w:szCs w:val="28"/>
          <w:lang w:eastAsia="ru-RU"/>
        </w:rPr>
      </w:pPr>
    </w:p>
    <w:p w:rsidR="00626CF1" w:rsidRPr="002D3A5B" w:rsidRDefault="00626CF1" w:rsidP="00626CF1">
      <w:pPr>
        <w:tabs>
          <w:tab w:val="left" w:pos="3210"/>
        </w:tabs>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Об утверждении Правил администрации Веснянского сельсовета</w:t>
      </w:r>
    </w:p>
    <w:p w:rsidR="00626CF1" w:rsidRPr="002D3A5B" w:rsidRDefault="00626CF1" w:rsidP="00626CF1">
      <w:pPr>
        <w:tabs>
          <w:tab w:val="left" w:pos="3210"/>
        </w:tabs>
        <w:spacing w:after="0" w:line="240" w:lineRule="auto"/>
        <w:jc w:val="center"/>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Куйбышевского района Новосибирской области</w:t>
      </w:r>
    </w:p>
    <w:p w:rsidR="00626CF1" w:rsidRPr="002D3A5B" w:rsidRDefault="00626CF1" w:rsidP="00626CF1">
      <w:pPr>
        <w:autoSpaceDE w:val="0"/>
        <w:autoSpaceDN w:val="0"/>
        <w:adjustRightInd w:val="0"/>
        <w:spacing w:after="0" w:line="240" w:lineRule="auto"/>
        <w:jc w:val="center"/>
        <w:rPr>
          <w:rFonts w:ascii="Times New Roman" w:eastAsia="Calibri" w:hAnsi="Times New Roman" w:cs="Times New Roman"/>
          <w:sz w:val="28"/>
          <w:szCs w:val="28"/>
        </w:rPr>
      </w:pPr>
      <w:r w:rsidRPr="002D3A5B">
        <w:rPr>
          <w:rFonts w:ascii="Times New Roman" w:eastAsia="Calibri" w:hAnsi="Times New Roman" w:cs="Times New Roman"/>
          <w:sz w:val="28"/>
          <w:szCs w:val="28"/>
        </w:rPr>
        <w:t>в отношении обработки персональных данных</w:t>
      </w:r>
    </w:p>
    <w:p w:rsidR="00626CF1" w:rsidRPr="002D3A5B" w:rsidRDefault="00626CF1" w:rsidP="00626CF1">
      <w:pPr>
        <w:spacing w:after="0" w:line="240" w:lineRule="auto"/>
        <w:jc w:val="center"/>
        <w:rPr>
          <w:rFonts w:ascii="Times New Roman" w:eastAsia="Calibri" w:hAnsi="Times New Roman" w:cs="Times New Roman"/>
          <w:sz w:val="28"/>
          <w:szCs w:val="28"/>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В целях реализации Федерального закона от 27.07.2006 № 152 «О персональных данных», в соответствии с Постановление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администрация Веснянского сельсовета Куйбышевского района Новосибирской области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ПОСТАНОВЛЯЕТ:</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 Утвердить прилагаемые</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Правила обработки персональных данных, осуществляемой в администрации Веснянского сельсовета Куйбышевского района Новосибирской области;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Правила обработки персональных данных, осуществляемой администрацией Веснянского сельсовета Куйбышевского района Новосибирской области без использования средств автоматизации;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Правила обработки персональных данных, осуществляемой администрацией Веснянского сельсовета Куйбышевского района Новосибирской области с использованием средств автоматизации;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Правила работы с обезличенными данными в администрации Веснянского сельсовета Куйбышевского района Новосибирской области.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 Признать утратившим силу постановление администрации Веснянского сельсовета  Куйбышевского района Новосибирской области от 14.11.2012 № 43б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626CF1" w:rsidRPr="002D3A5B" w:rsidRDefault="00626CF1" w:rsidP="00626CF1">
      <w:pPr>
        <w:spacing w:after="0" w:line="240" w:lineRule="auto"/>
        <w:contextualSpacing/>
        <w:jc w:val="both"/>
        <w:rPr>
          <w:rFonts w:ascii="Times New Roman" w:eastAsia="Times New Roman" w:hAnsi="Times New Roman" w:cs="Times New Roman"/>
          <w:sz w:val="28"/>
          <w:szCs w:val="28"/>
          <w:lang w:eastAsia="ru-RU"/>
        </w:rPr>
      </w:pPr>
      <w:r w:rsidRPr="002D3A5B">
        <w:rPr>
          <w:rFonts w:ascii="Times New Roman" w:eastAsia="Times New Roman" w:hAnsi="Times New Roman" w:cs="Times New Roman"/>
          <w:sz w:val="28"/>
          <w:szCs w:val="28"/>
          <w:lang w:eastAsia="ru-RU"/>
        </w:rPr>
        <w:t>3. Контроль за исполнением постановления оставляю за собой.</w:t>
      </w:r>
    </w:p>
    <w:p w:rsidR="00626CF1" w:rsidRPr="002D3A5B" w:rsidRDefault="00626CF1" w:rsidP="00626CF1">
      <w:pPr>
        <w:spacing w:after="0" w:line="240" w:lineRule="auto"/>
        <w:contextualSpacing/>
        <w:jc w:val="both"/>
        <w:rPr>
          <w:rFonts w:ascii="Times New Roman" w:eastAsia="Times New Roman" w:hAnsi="Times New Roman" w:cs="Times New Roman"/>
          <w:sz w:val="28"/>
          <w:szCs w:val="28"/>
          <w:lang w:eastAsia="ru-RU"/>
        </w:rPr>
      </w:pPr>
    </w:p>
    <w:p w:rsidR="00626CF1" w:rsidRPr="002D3A5B" w:rsidRDefault="00626CF1" w:rsidP="00626CF1">
      <w:pPr>
        <w:spacing w:after="0" w:line="240" w:lineRule="auto"/>
        <w:contextualSpacing/>
        <w:jc w:val="both"/>
        <w:rPr>
          <w:rFonts w:ascii="Times New Roman" w:eastAsia="Times New Roman" w:hAnsi="Times New Roman" w:cs="Times New Roman"/>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sz w:val="28"/>
          <w:szCs w:val="28"/>
          <w:lang w:eastAsia="ru-RU"/>
        </w:rPr>
      </w:pPr>
      <w:r w:rsidRPr="002D3A5B">
        <w:rPr>
          <w:rFonts w:ascii="Times New Roman" w:eastAsia="Times New Roman" w:hAnsi="Times New Roman" w:cs="Times New Roman"/>
          <w:sz w:val="28"/>
          <w:szCs w:val="28"/>
          <w:lang w:eastAsia="ru-RU"/>
        </w:rPr>
        <w:lastRenderedPageBreak/>
        <w:t>Глава Веснянского сельсовета                                             Е.С.Тегерлина</w:t>
      </w:r>
    </w:p>
    <w:p w:rsidR="00626CF1" w:rsidRPr="002D3A5B" w:rsidRDefault="00626CF1" w:rsidP="00626CF1">
      <w:pPr>
        <w:spacing w:after="0" w:line="240" w:lineRule="auto"/>
        <w:jc w:val="both"/>
        <w:rPr>
          <w:rFonts w:ascii="Times New Roman" w:eastAsia="Times New Roman" w:hAnsi="Times New Roman" w:cs="Times New Roman"/>
          <w:sz w:val="28"/>
          <w:szCs w:val="28"/>
          <w:lang w:eastAsia="ru-RU"/>
        </w:rPr>
      </w:pPr>
      <w:r w:rsidRPr="002D3A5B">
        <w:rPr>
          <w:rFonts w:ascii="Times New Roman" w:eastAsia="Times New Roman" w:hAnsi="Times New Roman" w:cs="Times New Roman"/>
          <w:sz w:val="28"/>
          <w:szCs w:val="28"/>
          <w:lang w:eastAsia="ru-RU"/>
        </w:rPr>
        <w:t xml:space="preserve">                                                                                                         </w:t>
      </w:r>
      <w:r w:rsidRPr="002D3A5B">
        <w:rPr>
          <w:rFonts w:ascii="Times New Roman" w:eastAsia="Times New Roman" w:hAnsi="Times New Roman" w:cs="Times New Roman"/>
          <w:color w:val="000000"/>
          <w:sz w:val="28"/>
          <w:szCs w:val="28"/>
          <w:lang w:eastAsia="ru-RU"/>
        </w:rPr>
        <w:t>УТВЕРЖДЕНЫ</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постановлением администрации</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Веснянского сельсовета</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Куйбышевского района</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Новосибирской области</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от 19.10.2018 № 42</w:t>
      </w:r>
    </w:p>
    <w:p w:rsidR="00626CF1" w:rsidRPr="002D3A5B" w:rsidRDefault="00626CF1" w:rsidP="00626CF1">
      <w:pPr>
        <w:tabs>
          <w:tab w:val="left" w:pos="3210"/>
        </w:tabs>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tabs>
          <w:tab w:val="left" w:pos="3210"/>
        </w:tabs>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ПРАВИЛА</w:t>
      </w:r>
    </w:p>
    <w:p w:rsidR="00626CF1" w:rsidRPr="002D3A5B" w:rsidRDefault="00626CF1" w:rsidP="00626CF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Calibri" w:hAnsi="Times New Roman" w:cs="Times New Roman"/>
          <w:sz w:val="28"/>
          <w:szCs w:val="28"/>
        </w:rPr>
        <w:t xml:space="preserve">обработки персональных данных, </w:t>
      </w:r>
      <w:r w:rsidRPr="002D3A5B">
        <w:rPr>
          <w:rFonts w:ascii="Times New Roman" w:eastAsia="Times New Roman" w:hAnsi="Times New Roman" w:cs="Times New Roman"/>
          <w:color w:val="000000"/>
          <w:sz w:val="28"/>
          <w:szCs w:val="28"/>
          <w:lang w:eastAsia="ru-RU"/>
        </w:rPr>
        <w:t xml:space="preserve">осуществляемой </w:t>
      </w:r>
    </w:p>
    <w:p w:rsidR="00626CF1" w:rsidRPr="002D3A5B" w:rsidRDefault="00626CF1" w:rsidP="00626CF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в администрации Веснянского сельсовета Куйбышевского района </w:t>
      </w:r>
    </w:p>
    <w:p w:rsidR="00626CF1" w:rsidRPr="002D3A5B" w:rsidRDefault="00626CF1" w:rsidP="00626CF1">
      <w:pPr>
        <w:autoSpaceDE w:val="0"/>
        <w:autoSpaceDN w:val="0"/>
        <w:adjustRightInd w:val="0"/>
        <w:spacing w:after="0" w:line="240" w:lineRule="auto"/>
        <w:jc w:val="center"/>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Новосибирской области</w:t>
      </w:r>
    </w:p>
    <w:p w:rsidR="00626CF1" w:rsidRPr="002D3A5B" w:rsidRDefault="00626CF1" w:rsidP="00626CF1">
      <w:pPr>
        <w:tabs>
          <w:tab w:val="left" w:pos="3210"/>
        </w:tabs>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 Общие положения</w:t>
      </w: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1.1. Настоящие Правила обработки персональных данных в администрации Веснянского сельсовета Куйбышевского района Новосибирской области (далее – Правила) разработаны в целях реализации требований законодательства Российской Федерации в области обработки и обеспечения безопасности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1.2. Правила устанавливают процедуры, направленные на выявление и предотвращение нарушений законодательства Российской Федерации в сфере персональных данных, а также определяют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1.3. Термины и определения, используемые в Правилах: </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1.4.1. Биометрические персональные данные - сведения, которые характеризуют физиологические и биологические особенности человека, на основании которых можно установить его личность и которые используются оператором для установления личности субъекта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1.3.2.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1.3.3. Доступ к информации (доступ) - ознакомление с информацией, ее обработка, в частности, копирование, модификация или уничтожение информации. </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1.3.4.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1.3.5. Несанкционированный доступ – доступ к информации, хранящейся на различных типах носителей (бумажных, магнитных, оптических и т.д.) в компьютерных базах данных, файловых хранилищах, архивах, секретных частях и т. д. различных организациях путём изменения (повышения, фальсификации) своих прав доступа;</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1.3.6. Носитель информации – любой материальный объект или среда, используемый для хранения или передачи информации;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1.3.7.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1.3.8. Оператор - муниципальный орган,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 В рамках настоящих Правил оператором является администрация Веснянского сельсовета Куйбышевского района Новосибирской области;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1.3.9.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1.3.10.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1.3.11. Распространение персональных данных - действия, направленные на раскрытие персональных данных неопределенному кругу лиц;</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1.3.12. Специальные категории персональных данных - категории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1.3.13. Субъект персональных данных — физическое лицо, которое прямо или косвенно определено или определяемо с помощью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1.3.14. Трансграничная передача персональных данных - передача персональных данных на территорию иностранного государства, органу власти иностранного </w:t>
      </w:r>
      <w:r w:rsidRPr="002D3A5B">
        <w:rPr>
          <w:rFonts w:ascii="Times New Roman" w:eastAsia="Times New Roman" w:hAnsi="Times New Roman" w:cs="Times New Roman"/>
          <w:color w:val="000000"/>
          <w:sz w:val="28"/>
          <w:szCs w:val="28"/>
          <w:lang w:eastAsia="ru-RU"/>
        </w:rPr>
        <w:lastRenderedPageBreak/>
        <w:t>государства, иностранному физическому лицу или иностранному юридическому лицу;</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1.3.15.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1.4. Правила разработаны в соответствии с федеральными законами от 27.07.2006 № 149-ФЗ «Об информации, информационных технологиях и о защите информации», от 27.07.2006 № 152-ФЗ «О персональных данных», Трудовым кодексом Российской Федерации, постановлениями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от 01.11.2012 № 1119 «Об утверждении требований к защите персональных данных при их обработке в информационных системах персональных данных», от 15.09.2008 № 687 «Об утверждении Положения об особенностях обработки персональных данных, осуществляемой без использования средств автоматизации», нормативными и методическими документами по технической защите информации ФСТЭК России и ФСБ России.</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 Правовые основания обработки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2.1. Правовым основанием обработки персональных данных является совокупность правовых актов, во исполнение которых и в соответствии с которыми администрация Веснянского сельсовета Куйбышевского района Новосибирской области  осуществляет обработку персональных данных.</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2.2. Обработка персональных данных в </w:t>
      </w:r>
      <w:r w:rsidRPr="002D3A5B">
        <w:rPr>
          <w:rFonts w:ascii="Times New Roman" w:eastAsia="Times New Roman" w:hAnsi="Times New Roman" w:cs="Times New Roman"/>
          <w:color w:val="000000"/>
          <w:sz w:val="28"/>
          <w:szCs w:val="28"/>
          <w:lang w:eastAsia="ru-RU"/>
        </w:rPr>
        <w:t xml:space="preserve">администрации Веснянского сельсовета Куйбышевского района Новосибирской области </w:t>
      </w:r>
      <w:r w:rsidRPr="002D3A5B">
        <w:rPr>
          <w:rFonts w:ascii="Times New Roman" w:eastAsia="Calibri" w:hAnsi="Times New Roman" w:cs="Times New Roman"/>
          <w:sz w:val="28"/>
          <w:szCs w:val="28"/>
        </w:rPr>
        <w:t xml:space="preserve">осуществляется в соответствии со следующими правовыми актами: </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w:t>
      </w:r>
      <w:r w:rsidRPr="002D3A5B">
        <w:rPr>
          <w:rFonts w:ascii="Times New Roman" w:eastAsia="Times New Roman" w:hAnsi="Times New Roman" w:cs="Times New Roman"/>
          <w:color w:val="000000"/>
          <w:sz w:val="28"/>
          <w:szCs w:val="28"/>
          <w:lang w:eastAsia="ru-RU"/>
        </w:rPr>
        <w:t>Конституция Российской Федерации. Принята всенародным голосованием 12.12.1993 («Российская газета», 1993, № 237; 2009, №7);</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Трудовой кодекс Российской Федерации от 30.12.2001 № 197-ФЗ </w:t>
      </w:r>
      <w:r w:rsidRPr="002D3A5B">
        <w:rPr>
          <w:rFonts w:ascii="Times New Roman" w:eastAsia="Times New Roman" w:hAnsi="Times New Roman" w:cs="Times New Roman"/>
          <w:color w:val="000000"/>
          <w:sz w:val="28"/>
          <w:szCs w:val="28"/>
          <w:lang w:eastAsia="ru-RU"/>
        </w:rPr>
        <w:t xml:space="preserve">(«Российская газета», № </w:t>
      </w:r>
      <w:r w:rsidRPr="002D3A5B">
        <w:rPr>
          <w:rFonts w:ascii="Times New Roman" w:eastAsia="Calibri" w:hAnsi="Times New Roman" w:cs="Times New Roman"/>
          <w:sz w:val="28"/>
          <w:szCs w:val="28"/>
        </w:rPr>
        <w:t>256, 31.12.2001</w:t>
      </w:r>
      <w:r w:rsidRPr="002D3A5B">
        <w:rPr>
          <w:rFonts w:ascii="Times New Roman" w:eastAsia="Times New Roman" w:hAnsi="Times New Roman" w:cs="Times New Roman"/>
          <w:color w:val="000000"/>
          <w:sz w:val="28"/>
          <w:szCs w:val="28"/>
          <w:lang w:eastAsia="ru-RU"/>
        </w:rPr>
        <w:t>)</w:t>
      </w:r>
      <w:r w:rsidRPr="002D3A5B">
        <w:rPr>
          <w:rFonts w:ascii="Times New Roman" w:eastAsia="Calibri" w:hAnsi="Times New Roman" w:cs="Times New Roman"/>
          <w:sz w:val="28"/>
          <w:szCs w:val="28"/>
        </w:rPr>
        <w:t>;</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Гражданский кодекс Российской Федерации; </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Уголовный кодекс Российской Федерации от 13.06.1996 № 63-ФЗ </w:t>
      </w:r>
      <w:r w:rsidRPr="002D3A5B">
        <w:rPr>
          <w:rFonts w:ascii="Times New Roman" w:eastAsia="Times New Roman" w:hAnsi="Times New Roman" w:cs="Times New Roman"/>
          <w:color w:val="000000"/>
          <w:sz w:val="28"/>
          <w:szCs w:val="28"/>
          <w:lang w:eastAsia="ru-RU"/>
        </w:rPr>
        <w:t xml:space="preserve">(«Российская газета», </w:t>
      </w:r>
      <w:r w:rsidRPr="002D3A5B">
        <w:rPr>
          <w:rFonts w:ascii="Times New Roman" w:eastAsia="Calibri" w:hAnsi="Times New Roman" w:cs="Times New Roman"/>
          <w:sz w:val="28"/>
          <w:szCs w:val="28"/>
        </w:rPr>
        <w:t>№ 113, 18.06.1996, № 114, 19.06.1996, № 115, 20.06.1996, № 118, 25.06.1996.</w:t>
      </w:r>
      <w:r w:rsidRPr="002D3A5B">
        <w:rPr>
          <w:rFonts w:ascii="Times New Roman" w:eastAsia="Times New Roman" w:hAnsi="Times New Roman" w:cs="Times New Roman"/>
          <w:color w:val="000000"/>
          <w:sz w:val="28"/>
          <w:szCs w:val="28"/>
          <w:lang w:eastAsia="ru-RU"/>
        </w:rPr>
        <w:t>)</w:t>
      </w:r>
      <w:r w:rsidRPr="002D3A5B">
        <w:rPr>
          <w:rFonts w:ascii="Times New Roman" w:eastAsia="Calibri" w:hAnsi="Times New Roman" w:cs="Times New Roman"/>
          <w:sz w:val="28"/>
          <w:szCs w:val="28"/>
        </w:rPr>
        <w:t xml:space="preserve">; </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Кодекс Российской Федерации об административных правонарушениях от 30.12.2001 № 195-ФЗ («Российская газета», № 256, 31.12.2001); </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Налоговый Кодекс Российской Федерации часть первая от 31.07.1998 № 146-ФЗ и часть вторая от 05.08.2000 № 117-ФЗ («Российская газета», № 148-149, 06.08.1998; «Собрание законодательства РФ», 07.08.2000, № 32, ст. 3340);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Calibri" w:hAnsi="Times New Roman" w:cs="Times New Roman"/>
          <w:sz w:val="28"/>
          <w:szCs w:val="28"/>
        </w:rPr>
        <w:lastRenderedPageBreak/>
        <w:t>- </w:t>
      </w:r>
      <w:r w:rsidRPr="002D3A5B">
        <w:rPr>
          <w:rFonts w:ascii="Times New Roman" w:eastAsia="Times New Roman" w:hAnsi="Times New Roman" w:cs="Times New Roman"/>
          <w:color w:val="000000"/>
          <w:sz w:val="28"/>
          <w:szCs w:val="28"/>
          <w:lang w:eastAsia="ru-RU"/>
        </w:rPr>
        <w:t>Градостроительный кодекс Российской Федерации («Российская газета», № 290, 30.12.2004; «Собрание законодательства РФ», 03.01.2005, № 1 (часть 1), ст. 16; "Парламентская газета", № 5-6, 14.01.2005);</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w:t>
      </w:r>
      <w:r w:rsidRPr="002D3A5B">
        <w:rPr>
          <w:rFonts w:ascii="Times New Roman" w:eastAsia="Times New Roman" w:hAnsi="Times New Roman" w:cs="Times New Roman"/>
          <w:color w:val="000000"/>
          <w:sz w:val="28"/>
          <w:szCs w:val="28"/>
          <w:lang w:eastAsia="ru-RU"/>
        </w:rPr>
        <w:t>Земельный кодекс Российской Федерации от 25.10.2001 № 136-ФЗ («Собрание законодательства РФ», 29.10.2001, № 44, ст. 4147; «Парламентская газета», № 204-205, 30.10.2001; «Российская газета», № 211-212, 30.10.2001);</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Федеральный закон от 19.12.2005 № 160-ФЗ «О ратификации Конвенции Совета Европы о защите физических лиц при автоматизированной обработке персональных данных» («Российская газета», № 288, 22.12.2005); </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Федеральный закон от 27.07.2006 № 149-ФЗ «Об информации, информационных технологиях и о защите информации» («Российская газета», № 165, 29.07.2006); </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Федеральный закон от 02.05.2006 № 59-ФЗ «О порядке рассмотрения обращений граждан Российской Федерации» («Российская газета», № 95, 05.05.2006); </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Федеральный закон от 06.12.2011 № 402-ФЗ «О бухгалтерском учете» («Российская газета», № 278, 09.12.2011; Официальный интернет-портал правовой информации http://www.pravo.gov.ru, 07.12.2011); </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Федеральный закон от 29.12.2012 № 273-ФЗ «Об образовании в Российской Федерации» («Российская газета», № 303, 31.12.2012; Официальный интернет-портал правовой информации http://www.pravo.gov.ru, 30.12.2012); </w:t>
      </w:r>
    </w:p>
    <w:p w:rsidR="00626CF1" w:rsidRPr="002D3A5B" w:rsidRDefault="00626CF1" w:rsidP="00626CF1">
      <w:pPr>
        <w:spacing w:after="0" w:line="240" w:lineRule="auto"/>
        <w:jc w:val="both"/>
        <w:rPr>
          <w:rFonts w:ascii="Times New Roman" w:eastAsia="Times New Roman" w:hAnsi="Times New Roman" w:cs="Times New Roman"/>
          <w:sz w:val="28"/>
          <w:szCs w:val="28"/>
          <w:lang w:eastAsia="ru-RU"/>
        </w:rPr>
      </w:pPr>
      <w:r w:rsidRPr="002D3A5B">
        <w:rPr>
          <w:rFonts w:ascii="Times New Roman" w:eastAsia="Times New Roman" w:hAnsi="Times New Roman" w:cs="Times New Roman"/>
          <w:sz w:val="28"/>
          <w:szCs w:val="28"/>
          <w:lang w:eastAsia="ru-RU"/>
        </w:rPr>
        <w:t>- </w:t>
      </w:r>
      <w:r w:rsidRPr="002D3A5B">
        <w:rPr>
          <w:rFonts w:ascii="Times New Roman" w:eastAsia="Calibri" w:hAnsi="Times New Roman" w:cs="Times New Roman"/>
          <w:sz w:val="28"/>
          <w:szCs w:val="28"/>
        </w:rPr>
        <w:t xml:space="preserve">Федеральный закон </w:t>
      </w:r>
      <w:r w:rsidRPr="002D3A5B">
        <w:rPr>
          <w:rFonts w:ascii="Times New Roman" w:eastAsia="Times New Roman" w:hAnsi="Times New Roman" w:cs="Times New Roman"/>
          <w:sz w:val="28"/>
          <w:szCs w:val="28"/>
          <w:lang w:eastAsia="ru-RU"/>
        </w:rPr>
        <w:t>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08.10.2003, № 186; «Российская газета», 08.10.2003, № 202);</w:t>
      </w:r>
    </w:p>
    <w:p w:rsidR="00626CF1" w:rsidRPr="002D3A5B" w:rsidRDefault="00626CF1" w:rsidP="00626CF1">
      <w:pPr>
        <w:spacing w:after="0" w:line="240" w:lineRule="auto"/>
        <w:jc w:val="both"/>
        <w:rPr>
          <w:rFonts w:ascii="Times New Roman" w:eastAsia="Times New Roman" w:hAnsi="Times New Roman" w:cs="Times New Roman"/>
          <w:sz w:val="28"/>
          <w:szCs w:val="28"/>
          <w:lang w:eastAsia="ru-RU"/>
        </w:rPr>
      </w:pPr>
      <w:r w:rsidRPr="002D3A5B">
        <w:rPr>
          <w:rFonts w:ascii="Times New Roman" w:eastAsia="Times New Roman" w:hAnsi="Times New Roman" w:cs="Times New Roman"/>
          <w:sz w:val="28"/>
          <w:szCs w:val="28"/>
          <w:lang w:eastAsia="ru-RU"/>
        </w:rPr>
        <w:t>- </w:t>
      </w:r>
      <w:r w:rsidRPr="002D3A5B">
        <w:rPr>
          <w:rFonts w:ascii="Times New Roman" w:eastAsia="Calibri" w:hAnsi="Times New Roman" w:cs="Times New Roman"/>
          <w:sz w:val="28"/>
          <w:szCs w:val="28"/>
        </w:rPr>
        <w:t xml:space="preserve">Федеральный закон </w:t>
      </w:r>
      <w:r w:rsidRPr="002D3A5B">
        <w:rPr>
          <w:rFonts w:ascii="Times New Roman" w:eastAsia="Times New Roman" w:hAnsi="Times New Roman" w:cs="Times New Roman"/>
          <w:sz w:val="28"/>
          <w:szCs w:val="28"/>
          <w:lang w:eastAsia="ru-RU"/>
        </w:rPr>
        <w:t>от 27.07.2010 № 210-ФЗ «Об организации предоставления государственных и муниципальных услуг» («Российская газета», 30.07.2010, № 168; «Собрание законодательства РФ», 02.08.2010, № 31, ст. 4179);</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Федеральный закон от 28.03.1998 № 53-ФЗ «О воинской обязанности и военной службе» («Собрание законодательства РФ», 30.03.1998, № 13, ст. 1475; «Российская газета», № 63-64, 02.04.1998);</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Федеральный закон от 26.02.1997 № 31-ФЗ «О мобилизационной подготовке и мобилизации в Российской Федерации» («Собрание законодательства РФ», 03.03.1997, № 9, ст. 1014; «Российская газета», № 45, 05.03.1997);</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Федеральный закон от 24.04.2008 № 48-ФЗ «Об опеке и попечительстве» («Собрание законодательства РФ», 28.04.2008, 3 17, ст. 1755; «Российская газета», № 94, 30.04.2008; «Парламентская газета», № 31-32, 07.05.2008);</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Федеральный закон от 24.06.1999 № 120-ФЗ «Об основах системы профилактики безнадзорности и правонарушений несовершеннолетних» («Собрание законодательства РФ», 28.06.1999, № 26, ст. 3177; «Российская газета», № 121, 30.06.1999);</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Федеральный закон от 28.12.2013 № 442-ФЗ «Об основах социального обслуживания граждан в Российской Федерации» (Официальный интернет-портал правовой информации http://www.pravo.gov.ru, 30.12.2013; «Российская газета», № 295, 30.12.2013; «Собрание законодательства РФ», 30.12.2013, № 52 (часть I), ст. 7007);</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lastRenderedPageBreak/>
        <w:t>- Федеральный закон от 05.04.2013 № 44-ФЗ «О контрактной системе в сфере закупок товаров, работ, услуг для обеспечения государственных и муниципальных нужд» (Официальный интернет-портал правовой информации http://www.pravo.gov.ru, 08.04.2013; «Собрание законодательства РФ», 08.04.2013, № 14, ст. 1652; «Российская газета», № 80, 12.04.2013);</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Федеральный закон от 09.02.2009 № 8-ФЗ «Об обеспечении доступа к информации о деятельности государственных органов и органов местного самоуправления» («Парламентская газета», № 8, 13-19.02.2009; «Российская газета», № 25, 13.02.2009; «Собрание законодательства РФ», 16.02.2009, № 7, ст. 776);</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Федеральный закон от 20.08.2004 № 113-ФЗ «О присяжных заседателях федеральных судов общей юрисдикции в Российской Федерации» («Парламентская газета», № 155-156, 25.08.2004; «Российская газета», № 182, 25.08.2004; «Собрание законодательства РФ», 23.08.2004, № 34, ст. 3528);</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Закон РФ от 19.04.1991 № 1032-1 «О занятости населения в Российской Федерации» («Российская газета», № 84, 06.05.1996); </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Постановление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 («Российская газета», № 256, 07.11.2012); </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Постановление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(«Российская газета», № 200, 24.09.2008); </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Постановление Правительства РФ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РФ», 05.12.2011, № 49 (ч. 5), ст. 7284);</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Постановление Правительства России от 10.07.2013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(«Российская газета», № Официальный интернет-портал правовой информации http://www.pravo.gov.ru, 15.07.2013);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Приказ Минкомсвязи России от 13.04.2012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(«Российская газета», № 112, 18.05.2012);</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Постановление правления пенсионного фонда Российской Федерации от 01.06.2016 № 473п «О формах документов индивидуального (персонифицированного) учета в системе обязательного пенсионного страхования </w:t>
      </w:r>
      <w:r w:rsidRPr="002D3A5B">
        <w:rPr>
          <w:rFonts w:ascii="Times New Roman" w:eastAsia="Calibri" w:hAnsi="Times New Roman" w:cs="Times New Roman"/>
          <w:sz w:val="28"/>
          <w:szCs w:val="28"/>
        </w:rPr>
        <w:lastRenderedPageBreak/>
        <w:t xml:space="preserve">и Инструкции по их заполнению» (Официальный интернет-портал правовой информации http://www.pravo.gov.ru, 27.09.2016); </w:t>
      </w:r>
    </w:p>
    <w:p w:rsidR="00626CF1" w:rsidRPr="002D3A5B" w:rsidRDefault="00626CF1" w:rsidP="00626CF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D3A5B">
        <w:rPr>
          <w:rFonts w:ascii="Times New Roman" w:eastAsia="Times New Roman" w:hAnsi="Times New Roman" w:cs="Times New Roman"/>
          <w:sz w:val="28"/>
          <w:szCs w:val="28"/>
          <w:lang w:eastAsia="ru-RU"/>
        </w:rPr>
        <w:t>- Закон Новосибирской области от 24.11.2014 № 484-ОЗ «Об отдельных вопросах организации местного самоуправления в Новосибирской области» («Ведомости Законодательного Собрания Новосибирской области», 28.11.2014, № 61; «Советская Сибирь», 28.11.2014, № 223);</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w:t>
      </w:r>
      <w:r w:rsidRPr="002D3A5B">
        <w:rPr>
          <w:rFonts w:ascii="Times New Roman" w:eastAsia="Times New Roman" w:hAnsi="Times New Roman" w:cs="Times New Roman"/>
          <w:color w:val="000000"/>
          <w:sz w:val="28"/>
          <w:szCs w:val="28"/>
          <w:lang w:eastAsia="ru-RU"/>
        </w:rPr>
        <w:t>Устав Веснянского сельсовета Куйбышевского района Новосибирской области принятым решением двадцать шестой сессии Совета депутатов Веснянского сельсовета Куйбышевского района Новосибирской области  пятого созыва от 17.10.2017 № 3 («Веснянский вестник», 17.10.2017, № 212 )</w:t>
      </w:r>
      <w:r w:rsidRPr="002D3A5B">
        <w:rPr>
          <w:rFonts w:ascii="Times New Roman" w:eastAsia="Calibri" w:hAnsi="Times New Roman" w:cs="Times New Roman"/>
          <w:sz w:val="28"/>
          <w:szCs w:val="28"/>
        </w:rPr>
        <w:t xml:space="preserve">; </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Трудовые договоры с работниками; </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Договоры, заключаемые между администрацией</w:t>
      </w:r>
      <w:r w:rsidRPr="002D3A5B">
        <w:rPr>
          <w:rFonts w:ascii="Times New Roman" w:eastAsia="Times New Roman" w:hAnsi="Times New Roman" w:cs="Times New Roman"/>
          <w:color w:val="000000"/>
          <w:sz w:val="28"/>
          <w:szCs w:val="28"/>
          <w:lang w:eastAsia="ru-RU"/>
        </w:rPr>
        <w:t xml:space="preserve"> Веснянского сельсовета Куйбышевского района Новосибирской области</w:t>
      </w:r>
      <w:r w:rsidRPr="002D3A5B">
        <w:rPr>
          <w:rFonts w:ascii="Times New Roman" w:eastAsia="Calibri" w:hAnsi="Times New Roman" w:cs="Times New Roman"/>
          <w:sz w:val="28"/>
          <w:szCs w:val="28"/>
        </w:rPr>
        <w:t xml:space="preserve"> и субъектом персональных данных;</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Договоры, заключаемые между администрацией </w:t>
      </w:r>
      <w:r w:rsidRPr="002D3A5B">
        <w:rPr>
          <w:rFonts w:ascii="Times New Roman" w:eastAsia="Times New Roman" w:hAnsi="Times New Roman" w:cs="Times New Roman"/>
          <w:color w:val="000000"/>
          <w:sz w:val="28"/>
          <w:szCs w:val="28"/>
          <w:lang w:eastAsia="ru-RU"/>
        </w:rPr>
        <w:t xml:space="preserve">Веснянского сельсовета Куйбышевского района Новосибирской области </w:t>
      </w:r>
      <w:r w:rsidRPr="002D3A5B">
        <w:rPr>
          <w:rFonts w:ascii="Times New Roman" w:eastAsia="Calibri" w:hAnsi="Times New Roman" w:cs="Times New Roman"/>
          <w:sz w:val="28"/>
          <w:szCs w:val="28"/>
        </w:rPr>
        <w:t xml:space="preserve"> и лицами, осуществляющими обработку персональных данных по поручению администрации </w:t>
      </w:r>
      <w:r w:rsidRPr="002D3A5B">
        <w:rPr>
          <w:rFonts w:ascii="Times New Roman" w:eastAsia="Times New Roman" w:hAnsi="Times New Roman" w:cs="Times New Roman"/>
          <w:color w:val="000000"/>
          <w:sz w:val="28"/>
          <w:szCs w:val="28"/>
          <w:lang w:eastAsia="ru-RU"/>
        </w:rPr>
        <w:t>Веснянского сельсовета Куйбышевского района Новосибирской области</w:t>
      </w:r>
      <w:r w:rsidRPr="002D3A5B">
        <w:rPr>
          <w:rFonts w:ascii="Times New Roman" w:eastAsia="Calibri" w:hAnsi="Times New Roman" w:cs="Times New Roman"/>
          <w:sz w:val="28"/>
          <w:szCs w:val="28"/>
        </w:rPr>
        <w:t xml:space="preserve">;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Calibri" w:hAnsi="Times New Roman" w:cs="Times New Roman"/>
          <w:sz w:val="28"/>
          <w:szCs w:val="28"/>
        </w:rPr>
        <w:t>- Согласия субъектов на обработку персональных данных (в случаях, прямо не предусмотренных законодательством Российской Федерации, но соответствующих полномочиям оператора).</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 Цели обработки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 Выполнение требований законодательства Российской Федерации.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3.2. Осуществление трудовых отношений.</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3.3. Заключение и выполнение обязательств по трудовым договорам.</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3.4. Обучение и повышение квалификации работников, а также проведение аттестации.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3.5. Создание кадрового резерва.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3.6. Сохранение жизни и здоровья работников в процессе трудовой деятельности, в целях выявления нарушений требований в сфере охраны здоровья работников и наличия медицинских противопоказаний к работе, а также в целях выполнения требований действующего законодательства по расследованию и учету несчастных случаев, происшедших с работниками и иными лицами;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3.7. Обеспечение личной безопасности работников, иных лиц, посещающих объекты недвижимости (помещения, здания, территория) администрации Веснянского сельсовета Куйбышевского района Новосибирской области, обеспечения сохранности материальных и иных ценностей, находящихся в ведении администрации Веснянского сельсовета Куйбышевского района Новосибирской области.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3.8. </w:t>
      </w:r>
      <w:r w:rsidRPr="002D3A5B">
        <w:rPr>
          <w:rFonts w:ascii="Times New Roman" w:eastAsia="Calibri" w:hAnsi="Times New Roman" w:cs="Times New Roman"/>
          <w:sz w:val="28"/>
          <w:szCs w:val="28"/>
        </w:rPr>
        <w:t>Осуществление мер по противодействию коррупции.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3.9. Выполнение обязанностей по выплате работникам причитающейся заработной платы, компенсаций и премий, а также по осуществлению пенсионных и налоговых отчислений.</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3.10. Ведение бухгалтерского учета.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3.11. Поиск и отбор кандидатов на замещение вакантных должностей администрации Веснянского сельсовета Куйбышевского района Новосибирской области.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3.12. Осуществление полномочий администрации Веснянского сельсовета Куйбышевского района Новосибирской области по решению вопросов местного значения.</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3.13. Осуществление администрацией Веснянского сельсовета Куйбышевского района Новосибирской области переданных отдельных государственных полномочий.</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3.14. Предоставление государственных и муниципальных услуг.</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3.15. Обеспечение санкционированного доступа участников информационного взаимодействия и их информационных систем в единой системе идентификации и аутентификации к информации, содержащейся в государственных информационных системах, муниципальных информационных системах и иных информационных системах.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3.16. Проведение профилактической работы с гражданами их семьями, находящимися в группе риска.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3.17. </w:t>
      </w:r>
      <w:r w:rsidRPr="002D3A5B">
        <w:rPr>
          <w:rFonts w:ascii="Times New Roman" w:eastAsia="Calibri" w:hAnsi="Times New Roman" w:cs="Times New Roman"/>
          <w:sz w:val="28"/>
          <w:szCs w:val="28"/>
        </w:rPr>
        <w:t>Осуществление мероприятий в сфере профилактики правонарушений несовершеннолетними.</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3.18. </w:t>
      </w:r>
      <w:r w:rsidRPr="002D3A5B">
        <w:rPr>
          <w:rFonts w:ascii="Times New Roman" w:eastAsia="Calibri" w:hAnsi="Times New Roman" w:cs="Times New Roman"/>
          <w:sz w:val="28"/>
          <w:szCs w:val="28"/>
        </w:rPr>
        <w:t>Оказание содействия в реализации и защите прав и законных интересов, гарантированных законодательством Российской Федерации.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3.19. </w:t>
      </w:r>
      <w:r w:rsidRPr="002D3A5B">
        <w:rPr>
          <w:rFonts w:ascii="Times New Roman" w:eastAsia="Times New Roman" w:hAnsi="Times New Roman" w:cs="Times New Roman"/>
          <w:color w:val="000000"/>
          <w:sz w:val="28"/>
          <w:szCs w:val="28"/>
          <w:lang w:eastAsia="ru-RU"/>
        </w:rPr>
        <w:t>Проведение профилактической работы с несовершеннолетними гражданами их семьями, находящимися в группе риска.</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3.20. Участие в осуществлении деятельности по опеке и попечительству.</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3.21. Осуществление функций учредителя муниципальных образовательных организаций.</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3.22. Осуществление муниципального контроля на территории</w:t>
      </w:r>
      <w:r w:rsidRPr="002D3A5B">
        <w:rPr>
          <w:rFonts w:ascii="Times New Roman" w:eastAsia="Times New Roman" w:hAnsi="Times New Roman" w:cs="Times New Roman"/>
          <w:color w:val="000000"/>
          <w:sz w:val="28"/>
          <w:szCs w:val="28"/>
          <w:lang w:eastAsia="ru-RU"/>
        </w:rPr>
        <w:t xml:space="preserve"> Веснянского сельсовета Куйбышевского района Новосибирской области</w:t>
      </w:r>
      <w:r w:rsidRPr="002D3A5B">
        <w:rPr>
          <w:rFonts w:ascii="Times New Roman" w:eastAsia="Calibri" w:hAnsi="Times New Roman" w:cs="Times New Roman"/>
          <w:sz w:val="28"/>
          <w:szCs w:val="28"/>
        </w:rPr>
        <w:t>.</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3.23. Заключение и выполнение обязательств по договорам с контрагентами.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3.24. Формирование и ведение списка кандидатов в присяжные заседатели.</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3.25. О</w:t>
      </w:r>
      <w:r w:rsidRPr="002D3A5B">
        <w:rPr>
          <w:rFonts w:ascii="Times New Roman" w:eastAsia="Calibri" w:hAnsi="Times New Roman" w:cs="Times New Roman"/>
          <w:sz w:val="28"/>
          <w:szCs w:val="28"/>
        </w:rPr>
        <w:t>беспечение доступа к информации о деятельности государственных органов и органов местного самоуправления.</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4. Категории субъектов персональных данных</w:t>
      </w:r>
    </w:p>
    <w:p w:rsidR="00626CF1" w:rsidRPr="002D3A5B" w:rsidRDefault="00626CF1" w:rsidP="00626CF1">
      <w:pPr>
        <w:spacing w:after="0" w:line="240" w:lineRule="auto"/>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4.1. </w:t>
      </w:r>
      <w:r w:rsidRPr="002D3A5B">
        <w:rPr>
          <w:rFonts w:ascii="Times New Roman" w:eastAsia="Times New Roman" w:hAnsi="Times New Roman" w:cs="Times New Roman"/>
          <w:color w:val="000000"/>
          <w:sz w:val="28"/>
          <w:szCs w:val="28"/>
          <w:lang w:eastAsia="ru-RU"/>
        </w:rPr>
        <w:t xml:space="preserve">Администрация Веснянского сельсовета Куйбышевского района Новосибирской области обрабатывает следующие категории субъектов персональных данных: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4.1.</w:t>
      </w:r>
      <w:r w:rsidRPr="002D3A5B">
        <w:rPr>
          <w:rFonts w:ascii="Times New Roman" w:eastAsia="Times New Roman" w:hAnsi="Times New Roman" w:cs="Times New Roman"/>
          <w:color w:val="000000"/>
          <w:sz w:val="28"/>
          <w:szCs w:val="28"/>
          <w:lang w:eastAsia="ru-RU"/>
        </w:rPr>
        <w:t>1. Работники;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4.1.</w:t>
      </w:r>
      <w:r w:rsidRPr="002D3A5B">
        <w:rPr>
          <w:rFonts w:ascii="Times New Roman" w:eastAsia="Times New Roman" w:hAnsi="Times New Roman" w:cs="Times New Roman"/>
          <w:color w:val="000000"/>
          <w:sz w:val="28"/>
          <w:szCs w:val="28"/>
          <w:lang w:eastAsia="ru-RU"/>
        </w:rPr>
        <w:t xml:space="preserve">2. Родственники работников;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4.1.</w:t>
      </w:r>
      <w:r w:rsidRPr="002D3A5B">
        <w:rPr>
          <w:rFonts w:ascii="Times New Roman" w:eastAsia="Times New Roman" w:hAnsi="Times New Roman" w:cs="Times New Roman"/>
          <w:color w:val="000000"/>
          <w:sz w:val="28"/>
          <w:szCs w:val="28"/>
          <w:lang w:eastAsia="ru-RU"/>
        </w:rPr>
        <w:t>3. Бывшие работники;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4.1.</w:t>
      </w:r>
      <w:r w:rsidRPr="002D3A5B">
        <w:rPr>
          <w:rFonts w:ascii="Times New Roman" w:eastAsia="Times New Roman" w:hAnsi="Times New Roman" w:cs="Times New Roman"/>
          <w:color w:val="000000"/>
          <w:sz w:val="28"/>
          <w:szCs w:val="28"/>
          <w:lang w:eastAsia="ru-RU"/>
        </w:rPr>
        <w:t>4. Кандидаты на замещение вакантных должностей;</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4.1.</w:t>
      </w:r>
      <w:r w:rsidRPr="002D3A5B">
        <w:rPr>
          <w:rFonts w:ascii="Times New Roman" w:eastAsia="Times New Roman" w:hAnsi="Times New Roman" w:cs="Times New Roman"/>
          <w:color w:val="000000"/>
          <w:sz w:val="28"/>
          <w:szCs w:val="28"/>
          <w:lang w:eastAsia="ru-RU"/>
        </w:rPr>
        <w:t>5. Граждане, обратившиеся в администрацию Веснянского сельсовета Куйбышевского района Новосибирской области;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lastRenderedPageBreak/>
        <w:t>4.1.</w:t>
      </w:r>
      <w:r w:rsidRPr="002D3A5B">
        <w:rPr>
          <w:rFonts w:ascii="Times New Roman" w:eastAsia="Times New Roman" w:hAnsi="Times New Roman" w:cs="Times New Roman"/>
          <w:color w:val="000000"/>
          <w:sz w:val="28"/>
          <w:szCs w:val="28"/>
          <w:lang w:eastAsia="ru-RU"/>
        </w:rPr>
        <w:t>6. Несовершеннолетние граждане;</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4.1.</w:t>
      </w:r>
      <w:r w:rsidRPr="002D3A5B">
        <w:rPr>
          <w:rFonts w:ascii="Times New Roman" w:eastAsia="Times New Roman" w:hAnsi="Times New Roman" w:cs="Times New Roman"/>
          <w:color w:val="000000"/>
          <w:sz w:val="28"/>
          <w:szCs w:val="28"/>
          <w:lang w:eastAsia="ru-RU"/>
        </w:rPr>
        <w:t>7. Р</w:t>
      </w:r>
      <w:r w:rsidRPr="002D3A5B">
        <w:rPr>
          <w:rFonts w:ascii="Times New Roman" w:eastAsia="Times New Roman" w:hAnsi="Times New Roman" w:cs="Times New Roman"/>
          <w:sz w:val="28"/>
          <w:szCs w:val="28"/>
          <w:lang w:eastAsia="ru-RU"/>
        </w:rPr>
        <w:t>одители (законные представители) н</w:t>
      </w:r>
      <w:r w:rsidRPr="002D3A5B">
        <w:rPr>
          <w:rFonts w:ascii="Times New Roman" w:eastAsia="Times New Roman" w:hAnsi="Times New Roman" w:cs="Times New Roman"/>
          <w:color w:val="000000"/>
          <w:sz w:val="28"/>
          <w:szCs w:val="28"/>
          <w:lang w:eastAsia="ru-RU"/>
        </w:rPr>
        <w:t>есовершеннолетних граждан;</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4.1.</w:t>
      </w:r>
      <w:r w:rsidRPr="002D3A5B">
        <w:rPr>
          <w:rFonts w:ascii="Times New Roman" w:eastAsia="Times New Roman" w:hAnsi="Times New Roman" w:cs="Times New Roman"/>
          <w:color w:val="000000"/>
          <w:sz w:val="28"/>
          <w:szCs w:val="28"/>
          <w:lang w:eastAsia="ru-RU"/>
        </w:rPr>
        <w:t>8. Кандидаты в опекуны (попечители), приемные родители, усыновители;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4.1.</w:t>
      </w:r>
      <w:r w:rsidRPr="002D3A5B">
        <w:rPr>
          <w:rFonts w:ascii="Times New Roman" w:eastAsia="Times New Roman" w:hAnsi="Times New Roman" w:cs="Times New Roman"/>
          <w:color w:val="000000"/>
          <w:sz w:val="28"/>
          <w:szCs w:val="28"/>
          <w:lang w:eastAsia="ru-RU"/>
        </w:rPr>
        <w:t>9. Граждане, пользующиеся мерами социальной защиты (поддержки);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4.1.</w:t>
      </w:r>
      <w:r w:rsidRPr="002D3A5B">
        <w:rPr>
          <w:rFonts w:ascii="Times New Roman" w:eastAsia="Times New Roman" w:hAnsi="Times New Roman" w:cs="Times New Roman"/>
          <w:color w:val="000000"/>
          <w:sz w:val="28"/>
          <w:szCs w:val="28"/>
          <w:lang w:eastAsia="ru-RU"/>
        </w:rPr>
        <w:t>10. Награждаемые граждане;</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4.1.</w:t>
      </w:r>
      <w:r w:rsidRPr="002D3A5B">
        <w:rPr>
          <w:rFonts w:ascii="Times New Roman" w:eastAsia="Times New Roman" w:hAnsi="Times New Roman" w:cs="Times New Roman"/>
          <w:color w:val="000000"/>
          <w:sz w:val="28"/>
          <w:szCs w:val="28"/>
          <w:lang w:eastAsia="ru-RU"/>
        </w:rPr>
        <w:t>11. Работники предприятий, учреждений и организаций различных форм собственности;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4.1.</w:t>
      </w:r>
      <w:r w:rsidRPr="002D3A5B">
        <w:rPr>
          <w:rFonts w:ascii="Times New Roman" w:eastAsia="Times New Roman" w:hAnsi="Times New Roman" w:cs="Times New Roman"/>
          <w:color w:val="000000"/>
          <w:sz w:val="28"/>
          <w:szCs w:val="28"/>
          <w:lang w:eastAsia="ru-RU"/>
        </w:rPr>
        <w:t>12. Контрагенты, представители юридических лиц;</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4.1.</w:t>
      </w:r>
      <w:r w:rsidRPr="002D3A5B">
        <w:rPr>
          <w:rFonts w:ascii="Times New Roman" w:eastAsia="Times New Roman" w:hAnsi="Times New Roman" w:cs="Times New Roman"/>
          <w:color w:val="000000"/>
          <w:sz w:val="28"/>
          <w:szCs w:val="28"/>
          <w:lang w:eastAsia="ru-RU"/>
        </w:rPr>
        <w:t>13. Кандидаты в присяжные заседатели для Новосибирского областного суда, районных судов, Западно-Сибирского окружного военного суда, 3 окружного военного суда, Новосибирского гарнизонного военного суда и 61 гарнизонного военного суда.</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color w:val="000000"/>
          <w:sz w:val="28"/>
          <w:szCs w:val="28"/>
        </w:rPr>
      </w:pPr>
    </w:p>
    <w:p w:rsidR="00626CF1" w:rsidRPr="002D3A5B" w:rsidRDefault="00626CF1" w:rsidP="00626CF1">
      <w:pPr>
        <w:autoSpaceDE w:val="0"/>
        <w:autoSpaceDN w:val="0"/>
        <w:adjustRightInd w:val="0"/>
        <w:spacing w:after="0" w:line="240" w:lineRule="auto"/>
        <w:jc w:val="center"/>
        <w:rPr>
          <w:rFonts w:ascii="Times New Roman" w:eastAsia="Calibri" w:hAnsi="Times New Roman" w:cs="Times New Roman"/>
          <w:color w:val="000000"/>
          <w:sz w:val="28"/>
          <w:szCs w:val="28"/>
        </w:rPr>
      </w:pPr>
      <w:r w:rsidRPr="002D3A5B">
        <w:rPr>
          <w:rFonts w:ascii="Times New Roman" w:eastAsia="Calibri" w:hAnsi="Times New Roman" w:cs="Times New Roman"/>
          <w:color w:val="000000"/>
          <w:sz w:val="28"/>
          <w:szCs w:val="28"/>
        </w:rPr>
        <w:t>5. Содержание обрабатываемых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color w:val="000000"/>
          <w:sz w:val="28"/>
          <w:szCs w:val="28"/>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5.1. </w:t>
      </w:r>
      <w:r w:rsidRPr="002D3A5B">
        <w:rPr>
          <w:rFonts w:ascii="Times New Roman" w:eastAsia="Times New Roman" w:hAnsi="Times New Roman" w:cs="Times New Roman"/>
          <w:sz w:val="28"/>
          <w:szCs w:val="28"/>
          <w:lang w:eastAsia="ru-RU"/>
        </w:rPr>
        <w:t xml:space="preserve">Содержание и объем обрабатываемых оператором персональных данных соответствуют целям обработки, указанным в разделе 2 настоящих Правил.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color w:val="000000"/>
          <w:sz w:val="28"/>
          <w:szCs w:val="28"/>
        </w:rPr>
      </w:pPr>
      <w:r w:rsidRPr="002D3A5B">
        <w:rPr>
          <w:rFonts w:ascii="Times New Roman" w:eastAsia="Calibri" w:hAnsi="Times New Roman" w:cs="Times New Roman"/>
          <w:color w:val="000000"/>
          <w:sz w:val="28"/>
          <w:szCs w:val="28"/>
        </w:rPr>
        <w:t>5.2. Администрация Веснянского сельсовета Куйбышевского района Новосибирской области обрабатывает следующие персональные данные:</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фамилия имя отчество;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ИНН;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СНИЛС (№ страхового пенсионного свидетельства);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табельный номер;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пол;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номер, дата трудового договора;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дата рождения;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место рождения;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гражданство;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образование (среднее (полное) общее, начальное профессиональное, среднее профессиональное, высшее профессиональное, аспирантура, адъюнктура, докторантура);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наименование образовательного учреждения;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наименование, серия, номер, дата выдачи, направление или специальность, код по ОКСО, ОКИН документа об образовании, о квалификации или наличии специальных знаний;</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профессия (в т.ч. код по ОКПДТР);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стаж работы;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состояние в браке;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состав семьи, с указанием степени родства, фамилии, имени, отчества, года рождения ближайших родственников;</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степень родства;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данные документа, удостоверяющего личность (вид, серия, номер, дата выдачи, наименование органа, выдавшего документ);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адрес и дата регистрации;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фактический адрес места жительства;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lastRenderedPageBreak/>
        <w:t>- телефон;</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w:t>
      </w:r>
      <w:r w:rsidRPr="002D3A5B">
        <w:rPr>
          <w:rFonts w:ascii="Times New Roman" w:eastAsia="Calibri" w:hAnsi="Times New Roman" w:cs="Times New Roman"/>
          <w:sz w:val="28"/>
          <w:szCs w:val="28"/>
          <w:lang w:val="en-US"/>
        </w:rPr>
        <w:t>e</w:t>
      </w:r>
      <w:r w:rsidRPr="002D3A5B">
        <w:rPr>
          <w:rFonts w:ascii="Times New Roman" w:eastAsia="Calibri" w:hAnsi="Times New Roman" w:cs="Times New Roman"/>
          <w:sz w:val="28"/>
          <w:szCs w:val="28"/>
        </w:rPr>
        <w:t>-</w:t>
      </w:r>
      <w:r w:rsidRPr="002D3A5B">
        <w:rPr>
          <w:rFonts w:ascii="Times New Roman" w:eastAsia="Calibri" w:hAnsi="Times New Roman" w:cs="Times New Roman"/>
          <w:sz w:val="28"/>
          <w:szCs w:val="28"/>
          <w:lang w:val="en-US"/>
        </w:rPr>
        <w:t>mail</w:t>
      </w:r>
      <w:r w:rsidRPr="002D3A5B">
        <w:rPr>
          <w:rFonts w:ascii="Times New Roman" w:eastAsia="Calibri" w:hAnsi="Times New Roman" w:cs="Times New Roman"/>
          <w:sz w:val="28"/>
          <w:szCs w:val="28"/>
        </w:rPr>
        <w:t xml:space="preserve">;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сведения об отношении к воинской службе;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дата приема на работу;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характер работы;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вид работы (основной, по совместительству);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структурное подразделение;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занимаемая должность (специальность, профессия), разряд, класс (категория) квалификации;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ранее занимаемая должность;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тарифная ставка (оклад), надбавка, руб.;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основание трудоустройства;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личная подпись работника;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электронная подпись;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сведения об аттестации (дата, решение, номер и дата документа, основание);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сведения о профессиональной подготовке (дата начала и окончания переподготовки, специальность (направление, профессия, наименование, номер, дата документа, свидетельствующего о переподготовке, основание переподготовки);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сведения о наградах, поощрениях, почетных званиях (наименование, номер, дата награды);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сведения об отпусках (вид, период работы, количество дней, дата начала и окончания, основание);</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сведения о дисциплинарном взыскании;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сведения о включении (исключении) в кадровый резерв (из кадрового резерва);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сведения о социальных льготах, на которые работник имеет право в соответствии с законодательством (наименование льготы, номер, дата выдачи документа, основание);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сведения об увольнении (основания, номер и дата приказа);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объем работы;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сведения из справки об инвалидности;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сведения из справки о состоянии здоровья;</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сведения об обязательном медицинском страховании;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сведения о доходах, расходах, об имуществе и обязательствах имущественного характера муниципального служащего и членов его семьи;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color w:val="000000"/>
          <w:sz w:val="28"/>
          <w:szCs w:val="28"/>
        </w:rPr>
      </w:pPr>
      <w:r w:rsidRPr="002D3A5B">
        <w:rPr>
          <w:rFonts w:ascii="Times New Roman" w:eastAsia="Calibri" w:hAnsi="Times New Roman" w:cs="Times New Roman"/>
          <w:sz w:val="28"/>
          <w:szCs w:val="28"/>
        </w:rPr>
        <w:t>- иные сведения, необходимые для достижения цели обработки персональных данных в рамках действующего законодательства.</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color w:val="000000"/>
          <w:sz w:val="28"/>
          <w:szCs w:val="28"/>
        </w:rPr>
      </w:pPr>
      <w:r w:rsidRPr="002D3A5B">
        <w:rPr>
          <w:rFonts w:ascii="Times New Roman" w:eastAsia="Calibri" w:hAnsi="Times New Roman" w:cs="Times New Roman"/>
          <w:color w:val="000000"/>
          <w:sz w:val="28"/>
          <w:szCs w:val="28"/>
        </w:rPr>
        <w:t>5.3. Перечень персональных данных, обрабатываемых в администрации Куйбышевского района в связи с реализацией служебных или трудовых отношений, а также в связи с оказанием государственных или муниципальных услуг и осуществлением государственных или муниципальных функций, утверждается постановлением администрации Веснянского сельсовета Куйбышевского района Новосибирской области  в соответствии с целями обработки персональных данных и категориями субъектов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 xml:space="preserve">5.4. В администрации Веснянского сельсовета Куйбышевского района Новосибирской области осуществляется обработка биометрических персональных данных в целях оказания государственных и муниципальных услуг, для которых действующим законодательством определена необходимость обработки таких данных, а также в рамках </w:t>
      </w:r>
      <w:r w:rsidRPr="002D3A5B">
        <w:rPr>
          <w:rFonts w:ascii="Times New Roman" w:eastAsia="Calibri" w:hAnsi="Times New Roman" w:cs="Times New Roman"/>
          <w:sz w:val="28"/>
          <w:szCs w:val="28"/>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2D3A5B">
        <w:rPr>
          <w:rFonts w:ascii="Times New Roman" w:eastAsia="Times New Roman" w:hAnsi="Times New Roman" w:cs="Times New Roman"/>
          <w:color w:val="000000"/>
          <w:sz w:val="28"/>
          <w:szCs w:val="28"/>
          <w:lang w:eastAsia="ru-RU"/>
        </w:rPr>
        <w:t xml:space="preserve">. Обработка биометрических персональных данных осуществляется только при наличии согласия в письменной форме </w:t>
      </w:r>
      <w:r w:rsidRPr="002D3A5B">
        <w:rPr>
          <w:rFonts w:ascii="Times New Roman" w:eastAsia="Times New Roman" w:hAnsi="Times New Roman" w:cs="Times New Roman"/>
          <w:color w:val="000000"/>
          <w:sz w:val="28"/>
          <w:szCs w:val="28"/>
          <w:lang w:eastAsia="ru-RU"/>
        </w:rPr>
        <w:lastRenderedPageBreak/>
        <w:t xml:space="preserve">субъекта персональных данных, за исключением случаев, предусмотренных законодательством Российской Федерации.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5.5. В администрации Веснянского сельсовета Куйбышевского района Новосибирской области  осуществляется обработка специальных категорий персональных данных в целях реализации полномочий по решению вопросов местного значения, а также переданных отдельных государственных полномочий. </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6. Принципы и условия обработки персональных данных</w:t>
      </w:r>
    </w:p>
    <w:p w:rsidR="00626CF1" w:rsidRPr="002D3A5B" w:rsidRDefault="00626CF1" w:rsidP="00626CF1">
      <w:pPr>
        <w:spacing w:after="0" w:line="240" w:lineRule="auto"/>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6.1. В администрации Веснянского сельсовета Куйбышевского района Новосибирской области обработка персональных данных субъектов осуществляется на законной и справедливой основе.</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6.2. Обработке подлежат только персональные данные, которые отвечают целям их обработки</w:t>
      </w:r>
      <w:r w:rsidRPr="002D3A5B">
        <w:rPr>
          <w:rFonts w:ascii="Times New Roman" w:eastAsia="Times New Roman" w:hAnsi="Times New Roman" w:cs="Times New Roman"/>
          <w:sz w:val="28"/>
          <w:szCs w:val="28"/>
          <w:lang w:eastAsia="ru-RU"/>
        </w:rPr>
        <w:t>, указанным в разделе 2 настоящих Правил</w:t>
      </w:r>
      <w:r w:rsidRPr="002D3A5B">
        <w:rPr>
          <w:rFonts w:ascii="Times New Roman" w:eastAsia="Times New Roman" w:hAnsi="Times New Roman" w:cs="Times New Roman"/>
          <w:color w:val="000000"/>
          <w:sz w:val="28"/>
          <w:szCs w:val="28"/>
          <w:lang w:eastAsia="ru-RU"/>
        </w:rPr>
        <w:t>.</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6.3. Обработка персональных данных субъектов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6.4. Сбор,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субъектов персональных данных (их законных представителей)</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6.5.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6.6. В администрации </w:t>
      </w:r>
      <w:r w:rsidRPr="002D3A5B">
        <w:rPr>
          <w:rFonts w:ascii="Times New Roman" w:eastAsia="Calibri" w:hAnsi="Times New Roman" w:cs="Times New Roman"/>
          <w:color w:val="000000"/>
          <w:sz w:val="28"/>
          <w:szCs w:val="28"/>
        </w:rPr>
        <w:t>Веснянского сельсовета Куйбышевского района Новосибирской области</w:t>
      </w:r>
      <w:r w:rsidRPr="002D3A5B">
        <w:rPr>
          <w:rFonts w:ascii="Times New Roman" w:eastAsia="Calibri" w:hAnsi="Times New Roman" w:cs="Times New Roman"/>
          <w:sz w:val="28"/>
          <w:szCs w:val="28"/>
        </w:rPr>
        <w:t xml:space="preserve">  не принимаются решения, порождающее юридические последствия в отношении субъектов персональных данных или иным образом затрагивающее их права и законные интересы, на основании исключительно автоматизированной обработки их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6.7. </w:t>
      </w:r>
      <w:r w:rsidRPr="002D3A5B">
        <w:rPr>
          <w:rFonts w:ascii="Times New Roman" w:eastAsia="Calibri" w:hAnsi="Times New Roman" w:cs="Times New Roman"/>
          <w:color w:val="000000"/>
          <w:sz w:val="28"/>
          <w:szCs w:val="28"/>
        </w:rPr>
        <w:t>В администрации Веснянского сельсовета Куйбышевского района Новосибирской области  осуществляется обработка персональных данных, как с использованием средств автоматизации, так и без использования таких средств.</w:t>
      </w:r>
      <w:r w:rsidRPr="002D3A5B">
        <w:rPr>
          <w:rFonts w:ascii="Times New Roman" w:eastAsia="Calibri" w:hAnsi="Times New Roman" w:cs="Times New Roman"/>
          <w:sz w:val="28"/>
          <w:szCs w:val="28"/>
        </w:rPr>
        <w:t>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color w:val="000000"/>
          <w:sz w:val="28"/>
          <w:szCs w:val="28"/>
        </w:rPr>
      </w:pPr>
      <w:r w:rsidRPr="002D3A5B">
        <w:rPr>
          <w:rFonts w:ascii="Times New Roman" w:eastAsia="Calibri" w:hAnsi="Times New Roman" w:cs="Times New Roman"/>
          <w:sz w:val="28"/>
          <w:szCs w:val="28"/>
        </w:rPr>
        <w:t xml:space="preserve">6.8. При сборе персональных данных, в том числе посредством информационно-телекоммуникационной сети "Интернет", администрация </w:t>
      </w:r>
      <w:r w:rsidRPr="002D3A5B">
        <w:rPr>
          <w:rFonts w:ascii="Times New Roman" w:eastAsia="Calibri" w:hAnsi="Times New Roman" w:cs="Times New Roman"/>
          <w:color w:val="000000"/>
          <w:sz w:val="28"/>
          <w:szCs w:val="28"/>
        </w:rPr>
        <w:t>Веснянского сельсовета Куйбышевского района Новосибирской области</w:t>
      </w:r>
      <w:r w:rsidRPr="002D3A5B">
        <w:rPr>
          <w:rFonts w:ascii="Times New Roman" w:eastAsia="Calibri" w:hAnsi="Times New Roman" w:cs="Times New Roman"/>
          <w:sz w:val="28"/>
          <w:szCs w:val="28"/>
        </w:rPr>
        <w:t xml:space="preserve">  обеспечивает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пунктах 2, 3, 4, 8 части 1 ст. 6 Федерального закона от 27.07.2006 № 152-ФЗ «О персональных данных» (далее - Федеральный закон о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6.9. </w:t>
      </w:r>
      <w:r w:rsidRPr="002D3A5B">
        <w:rPr>
          <w:rFonts w:ascii="Times New Roman" w:eastAsia="Times New Roman" w:hAnsi="Times New Roman" w:cs="Times New Roman"/>
          <w:sz w:val="28"/>
          <w:szCs w:val="28"/>
          <w:lang w:eastAsia="ru-RU"/>
        </w:rPr>
        <w:t>В рамках выполнения обязанностей, предусмотренных ч. 1 ст. 19 Федерального закона о персональных данных приняты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6.10. Использование и хранение биометрических персональных данных вне информационных систем персональных данных осуществляется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6.11. В администрации Веснянского сельсовета Куйбышевского района Новосибирской области  </w:t>
      </w:r>
      <w:r w:rsidRPr="002D3A5B">
        <w:rPr>
          <w:rFonts w:ascii="Times New Roman" w:eastAsia="Times New Roman" w:hAnsi="Times New Roman" w:cs="Times New Roman"/>
          <w:sz w:val="28"/>
          <w:szCs w:val="28"/>
          <w:lang w:eastAsia="ru-RU"/>
        </w:rPr>
        <w:t>создан общедоступный источник персональных данных (сайт)</w:t>
      </w:r>
      <w:r w:rsidRPr="002D3A5B">
        <w:rPr>
          <w:rFonts w:ascii="Times New Roman" w:eastAsia="Times New Roman" w:hAnsi="Times New Roman" w:cs="Times New Roman"/>
          <w:color w:val="000000"/>
          <w:sz w:val="28"/>
          <w:szCs w:val="28"/>
          <w:lang w:eastAsia="ru-RU"/>
        </w:rPr>
        <w:t>.</w:t>
      </w:r>
      <w:r w:rsidRPr="002D3A5B">
        <w:rPr>
          <w:rFonts w:ascii="Times New Roman" w:eastAsia="Times New Roman" w:hAnsi="Times New Roman" w:cs="Times New Roman"/>
          <w:sz w:val="28"/>
          <w:szCs w:val="28"/>
          <w:lang w:eastAsia="ru-RU"/>
        </w:rPr>
        <w:t xml:space="preserve"> Персональные данные, сообщаемые субъектом, включаются в такие источники только с письменного согласия субъекта персональных данных. </w:t>
      </w:r>
      <w:r w:rsidRPr="002D3A5B">
        <w:rPr>
          <w:rFonts w:ascii="Times New Roman" w:eastAsia="Calibri" w:hAnsi="Times New Roman" w:cs="Times New Roman"/>
          <w:sz w:val="28"/>
          <w:szCs w:val="28"/>
        </w:rPr>
        <w:t>Обработка специальных категорий персональных данных допускается исключительно в случаях, предусмотренных частью 2 статьи 10 Федерального закона о персональных данных. Обработка специальных категорий персональных данных, осуществлявшаяся в вышеуказанных случаях,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7. Сроки обработки персональных данных, и их хранения</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7.1. На основании определенных целей обработки персональных данных, способов обработки и образующихся в процессе такой обработки различных видов документов устанавливаются сроки такой обработки персональных данных, в том числе хранения.</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7.2. Определение сроков хранения осуществляется в соответствии с требованиями законодательства Российской Федерации, в том числе в соответствии с перечнями типовых архивных документов с указанием сроков их хранения.</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7.3. Сроки обработки персональных данных, в том числе сроки их хранения (включая сроки хранения документов), применяются в соответствии с требованиями нормативных правовых актов, указанных в пункте 1.4 настоящих Правил.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7.4. При использовании документов, содержащих персональных данных, в различных целях, определение сроков обработки, в том числе хранения, таких документов устанавливается по максимальному сроку, предусмотренному федеральным законом.</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7.5. В администрации Веснянского сельсовета Куйбышевского района Новосибирской области  установлены следующие сроки и условия прекращения обработки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 достижение целей обработки персональных данных и максимальных сроков хранения – в срок </w:t>
      </w:r>
      <w:r w:rsidRPr="002D3A5B">
        <w:rPr>
          <w:rFonts w:ascii="Times New Roman" w:eastAsia="Calibri" w:hAnsi="Times New Roman" w:cs="Times New Roman"/>
          <w:sz w:val="28"/>
          <w:szCs w:val="28"/>
        </w:rPr>
        <w:t xml:space="preserve">не превышающий </w:t>
      </w:r>
      <w:r w:rsidRPr="002D3A5B">
        <w:rPr>
          <w:rFonts w:ascii="Times New Roman" w:eastAsia="Times New Roman" w:hAnsi="Times New Roman" w:cs="Times New Roman"/>
          <w:color w:val="000000"/>
          <w:sz w:val="28"/>
          <w:szCs w:val="28"/>
          <w:lang w:eastAsia="ru-RU"/>
        </w:rPr>
        <w:t>30 (</w:t>
      </w:r>
      <w:r w:rsidRPr="002D3A5B">
        <w:rPr>
          <w:rFonts w:ascii="Times New Roman" w:eastAsia="Calibri" w:hAnsi="Times New Roman" w:cs="Times New Roman"/>
          <w:sz w:val="28"/>
          <w:szCs w:val="28"/>
        </w:rPr>
        <w:t>тридцати) дней</w:t>
      </w:r>
      <w:r w:rsidRPr="002D3A5B">
        <w:rPr>
          <w:rFonts w:ascii="Times New Roman" w:eastAsia="Times New Roman" w:hAnsi="Times New Roman" w:cs="Times New Roman"/>
          <w:color w:val="000000"/>
          <w:sz w:val="28"/>
          <w:szCs w:val="28"/>
          <w:lang w:eastAsia="ru-RU"/>
        </w:rPr>
        <w:t xml:space="preserve"> </w:t>
      </w:r>
      <w:r w:rsidRPr="002D3A5B">
        <w:rPr>
          <w:rFonts w:ascii="Times New Roman" w:eastAsia="Calibri" w:hAnsi="Times New Roman" w:cs="Times New Roman"/>
          <w:sz w:val="28"/>
          <w:szCs w:val="28"/>
        </w:rPr>
        <w:t xml:space="preserve">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w:t>
      </w:r>
      <w:r w:rsidRPr="002D3A5B">
        <w:rPr>
          <w:rFonts w:ascii="Times New Roman" w:eastAsia="Times New Roman" w:hAnsi="Times New Roman" w:cs="Times New Roman"/>
          <w:color w:val="000000"/>
          <w:sz w:val="28"/>
          <w:szCs w:val="28"/>
          <w:lang w:eastAsia="ru-RU"/>
        </w:rPr>
        <w:t xml:space="preserve">администрацией Веснянского сельсовета Куйбышевского района Новосибирской области </w:t>
      </w:r>
      <w:r w:rsidRPr="002D3A5B">
        <w:rPr>
          <w:rFonts w:ascii="Times New Roman" w:eastAsia="Calibri" w:hAnsi="Times New Roman" w:cs="Times New Roman"/>
          <w:sz w:val="28"/>
          <w:szCs w:val="28"/>
        </w:rPr>
        <w:t>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r w:rsidRPr="002D3A5B">
        <w:rPr>
          <w:rFonts w:ascii="Times New Roman" w:eastAsia="Times New Roman" w:hAnsi="Times New Roman" w:cs="Times New Roman"/>
          <w:color w:val="000000"/>
          <w:sz w:val="28"/>
          <w:szCs w:val="28"/>
          <w:lang w:eastAsia="ru-RU"/>
        </w:rPr>
        <w:t>;</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w:t>
      </w:r>
      <w:r w:rsidRPr="002D3A5B">
        <w:rPr>
          <w:rFonts w:ascii="Times New Roman" w:eastAsia="Calibri" w:hAnsi="Times New Roman" w:cs="Times New Roman"/>
          <w:sz w:val="28"/>
          <w:szCs w:val="28"/>
        </w:rPr>
        <w:t>выявление неправомерной обработки персональных данных</w:t>
      </w:r>
      <w:r w:rsidRPr="002D3A5B">
        <w:rPr>
          <w:rFonts w:ascii="Times New Roman" w:eastAsia="Times New Roman" w:hAnsi="Times New Roman" w:cs="Times New Roman"/>
          <w:color w:val="000000"/>
          <w:sz w:val="28"/>
          <w:szCs w:val="28"/>
          <w:lang w:eastAsia="ru-RU"/>
        </w:rPr>
        <w:t xml:space="preserve"> – </w:t>
      </w:r>
      <w:r w:rsidRPr="002D3A5B">
        <w:rPr>
          <w:rFonts w:ascii="Times New Roman" w:eastAsia="Calibri" w:hAnsi="Times New Roman" w:cs="Times New Roman"/>
          <w:sz w:val="28"/>
          <w:szCs w:val="28"/>
        </w:rPr>
        <w:t>в срок, не превышающий 3 (трех) рабочих дней с даты этого выявления.</w:t>
      </w:r>
      <w:r w:rsidRPr="002D3A5B">
        <w:rPr>
          <w:rFonts w:ascii="Times New Roman" w:eastAsia="Times New Roman" w:hAnsi="Times New Roman" w:cs="Times New Roman"/>
          <w:color w:val="000000"/>
          <w:sz w:val="28"/>
          <w:szCs w:val="28"/>
          <w:lang w:eastAsia="ru-RU"/>
        </w:rPr>
        <w:t xml:space="preserve"> </w:t>
      </w:r>
      <w:r w:rsidRPr="002D3A5B">
        <w:rPr>
          <w:rFonts w:ascii="Times New Roman" w:eastAsia="Calibri" w:hAnsi="Times New Roman" w:cs="Times New Roman"/>
          <w:sz w:val="28"/>
          <w:szCs w:val="28"/>
        </w:rPr>
        <w:t xml:space="preserve">В случае, если обеспечить правомерность обработки персональных данных невозможно, </w:t>
      </w:r>
      <w:r w:rsidRPr="002D3A5B">
        <w:rPr>
          <w:rFonts w:ascii="Times New Roman" w:eastAsia="Times New Roman" w:hAnsi="Times New Roman" w:cs="Times New Roman"/>
          <w:color w:val="000000"/>
          <w:sz w:val="28"/>
          <w:szCs w:val="28"/>
          <w:lang w:eastAsia="ru-RU"/>
        </w:rPr>
        <w:t xml:space="preserve">администрация Веснянского сельсовета Куйбышевского района Новосибирской области </w:t>
      </w:r>
      <w:r w:rsidRPr="002D3A5B">
        <w:rPr>
          <w:rFonts w:ascii="Times New Roman" w:eastAsia="Calibri" w:hAnsi="Times New Roman" w:cs="Times New Roman"/>
          <w:sz w:val="28"/>
          <w:szCs w:val="28"/>
        </w:rPr>
        <w:t>в срок, не превышающий 10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w:t>
      </w:r>
      <w:r w:rsidRPr="002D3A5B">
        <w:rPr>
          <w:rFonts w:ascii="Times New Roman" w:eastAsia="Times New Roman" w:hAnsi="Times New Roman" w:cs="Times New Roman"/>
          <w:color w:val="000000"/>
          <w:sz w:val="28"/>
          <w:szCs w:val="28"/>
          <w:lang w:eastAsia="ru-RU"/>
        </w:rPr>
        <w:t>;</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 отзыв субъектом персональных данных согласия на обработку персональных данных, если сохранение персональных данных более не требуется для целей обработки персональных данных – в срок </w:t>
      </w:r>
      <w:r w:rsidRPr="002D3A5B">
        <w:rPr>
          <w:rFonts w:ascii="Times New Roman" w:eastAsia="Calibri" w:hAnsi="Times New Roman" w:cs="Times New Roman"/>
          <w:sz w:val="28"/>
          <w:szCs w:val="28"/>
        </w:rPr>
        <w:t xml:space="preserve">не превышающий </w:t>
      </w:r>
      <w:r w:rsidRPr="002D3A5B">
        <w:rPr>
          <w:rFonts w:ascii="Times New Roman" w:eastAsia="Times New Roman" w:hAnsi="Times New Roman" w:cs="Times New Roman"/>
          <w:color w:val="000000"/>
          <w:sz w:val="28"/>
          <w:szCs w:val="28"/>
          <w:lang w:eastAsia="ru-RU"/>
        </w:rPr>
        <w:t>30 (</w:t>
      </w:r>
      <w:r w:rsidRPr="002D3A5B">
        <w:rPr>
          <w:rFonts w:ascii="Times New Roman" w:eastAsia="Calibri" w:hAnsi="Times New Roman" w:cs="Times New Roman"/>
          <w:sz w:val="28"/>
          <w:szCs w:val="28"/>
        </w:rPr>
        <w:t>тридцати) дней</w:t>
      </w:r>
      <w:r w:rsidRPr="002D3A5B">
        <w:rPr>
          <w:rFonts w:ascii="Times New Roman" w:eastAsia="Times New Roman" w:hAnsi="Times New Roman" w:cs="Times New Roman"/>
          <w:color w:val="000000"/>
          <w:sz w:val="28"/>
          <w:szCs w:val="28"/>
          <w:lang w:eastAsia="ru-RU"/>
        </w:rPr>
        <w:t xml:space="preserve"> </w:t>
      </w:r>
      <w:r w:rsidRPr="002D3A5B">
        <w:rPr>
          <w:rFonts w:ascii="Times New Roman" w:eastAsia="Calibri" w:hAnsi="Times New Roman" w:cs="Times New Roman"/>
          <w:sz w:val="28"/>
          <w:szCs w:val="28"/>
        </w:rPr>
        <w:t xml:space="preserve">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w:t>
      </w:r>
      <w:r w:rsidRPr="002D3A5B">
        <w:rPr>
          <w:rFonts w:ascii="Times New Roman" w:eastAsia="Times New Roman" w:hAnsi="Times New Roman" w:cs="Times New Roman"/>
          <w:color w:val="000000"/>
          <w:sz w:val="28"/>
          <w:szCs w:val="28"/>
          <w:lang w:eastAsia="ru-RU"/>
        </w:rPr>
        <w:t xml:space="preserve">администрацией Веснянского сельсовета Куйбышевского района Новосибирской области  </w:t>
      </w:r>
      <w:r w:rsidRPr="002D3A5B">
        <w:rPr>
          <w:rFonts w:ascii="Times New Roman" w:eastAsia="Calibri" w:hAnsi="Times New Roman" w:cs="Times New Roman"/>
          <w:sz w:val="28"/>
          <w:szCs w:val="28"/>
        </w:rPr>
        <w:t>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r w:rsidRPr="002D3A5B">
        <w:rPr>
          <w:rFonts w:ascii="Times New Roman" w:eastAsia="Times New Roman" w:hAnsi="Times New Roman" w:cs="Times New Roman"/>
          <w:color w:val="000000"/>
          <w:sz w:val="28"/>
          <w:szCs w:val="28"/>
          <w:lang w:eastAsia="ru-RU"/>
        </w:rPr>
        <w:t xml:space="preserve">.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7.6. В случае отсутствия возможности уничтожения персональных данных в течение срока, указанного в пункте 7.2 настоящих Правил, администрация Веснянского сельсовета Куйбышевского района Новосибирской области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администрации Веснянского сельсовета Куйбышевского района Новосибирской области) и обеспечивает уничтожение персональных данных в срок не более чем 6 (шесть) месяцев, если иной срок не установлен федеральными законами.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7.7. Обработка специальных категорий персональных данных, осуществлявшаяся в случаях, предусмотренных частями 2 и 3 ст. 10 Федерального закона о персональных данных,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7.8. Хранение персональных данных осуществляется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7.9. При хранении персональных данных, содержащихся на электронных и магнитных носителях информации, должно производиться регулярное резервное копирование таких персональных данных, достаточное для недопущения их утраты (в том числе в случае выхода из строя указанных носителей до истечения сроков гарантийного хранения на них информации).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7.10. Контроль состояния персональных данных, содержащихся в виде электронных документов на электронных и магнитных носителях информации, находящихся на хранении, физического и технического состояния указанных материальных носителей информации проводится должностными лицами, ответственными за их содержание (хранение), не реже 1 раза в 3 года.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7.11. По окончании сроков эксплуатации (службы) электронных и магнитных носителей информации, находящихся на хранении (сроки эксплуатации (службы) определяются их изготовителями), указанные материальные носители информации подлежат уничтожению с предварительным сохранением содержащейся на них информации на других носителях информации.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8. Актуализация, исправление, блокирование, обезличивание и уничтожение персональных данных.</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sz w:val="28"/>
          <w:szCs w:val="28"/>
          <w:lang w:eastAsia="ru-RU"/>
        </w:rPr>
      </w:pPr>
      <w:r w:rsidRPr="002D3A5B">
        <w:rPr>
          <w:rFonts w:ascii="Times New Roman" w:eastAsia="Times New Roman" w:hAnsi="Times New Roman" w:cs="Times New Roman"/>
          <w:color w:val="000000"/>
          <w:sz w:val="28"/>
          <w:szCs w:val="28"/>
          <w:lang w:eastAsia="ru-RU"/>
        </w:rPr>
        <w:t>8.1. </w:t>
      </w:r>
      <w:r w:rsidRPr="002D3A5B">
        <w:rPr>
          <w:rFonts w:ascii="Times New Roman" w:eastAsia="Times New Roman" w:hAnsi="Times New Roman" w:cs="Times New Roman"/>
          <w:sz w:val="28"/>
          <w:szCs w:val="28"/>
          <w:lang w:eastAsia="ru-RU"/>
        </w:rPr>
        <w:t xml:space="preserve">В случае выявления неправомерной обработки персональных данных </w:t>
      </w:r>
      <w:r w:rsidRPr="002D3A5B">
        <w:rPr>
          <w:rFonts w:ascii="Times New Roman" w:eastAsia="Times New Roman" w:hAnsi="Times New Roman" w:cs="Times New Roman"/>
          <w:color w:val="000000"/>
          <w:sz w:val="28"/>
          <w:szCs w:val="28"/>
          <w:lang w:eastAsia="ru-RU"/>
        </w:rPr>
        <w:t xml:space="preserve">администрация Веснянского сельсовета Куйбышевского района Новосибирской области </w:t>
      </w:r>
      <w:r w:rsidRPr="002D3A5B">
        <w:rPr>
          <w:rFonts w:ascii="Times New Roman" w:eastAsia="Times New Roman" w:hAnsi="Times New Roman" w:cs="Times New Roman"/>
          <w:sz w:val="28"/>
          <w:szCs w:val="28"/>
          <w:lang w:eastAsia="ru-RU"/>
        </w:rPr>
        <w:t xml:space="preserve">осуществляет блокирование неправомерно обрабатываемых персональных данных.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8.2. В случае выявления неточных персональных данных </w:t>
      </w:r>
      <w:r w:rsidRPr="002D3A5B">
        <w:rPr>
          <w:rFonts w:ascii="Times New Roman" w:eastAsia="Calibri" w:hAnsi="Times New Roman" w:cs="Times New Roman"/>
          <w:color w:val="000000"/>
          <w:sz w:val="28"/>
          <w:szCs w:val="28"/>
        </w:rPr>
        <w:t xml:space="preserve">администрации Веснянского сельсовета Куйбышевского района Новосибирской области  </w:t>
      </w:r>
      <w:r w:rsidRPr="002D3A5B">
        <w:rPr>
          <w:rFonts w:ascii="Times New Roman" w:eastAsia="Calibri" w:hAnsi="Times New Roman" w:cs="Times New Roman"/>
          <w:sz w:val="28"/>
          <w:szCs w:val="28"/>
        </w:rPr>
        <w:t xml:space="preserve">осуществляет блокирование соответствующих персональных данных на период проверки. В случае подтверждения факта неточности персональных данных </w:t>
      </w:r>
      <w:r w:rsidRPr="002D3A5B">
        <w:rPr>
          <w:rFonts w:ascii="Times New Roman" w:eastAsia="Calibri" w:hAnsi="Times New Roman" w:cs="Times New Roman"/>
          <w:color w:val="000000"/>
          <w:sz w:val="28"/>
          <w:szCs w:val="28"/>
        </w:rPr>
        <w:t xml:space="preserve">администрации Веснянского сельсовета Куйбышевского района Новосибирской области </w:t>
      </w:r>
      <w:r w:rsidRPr="002D3A5B">
        <w:rPr>
          <w:rFonts w:ascii="Times New Roman" w:eastAsia="Calibri" w:hAnsi="Times New Roman" w:cs="Times New Roman"/>
          <w:sz w:val="28"/>
          <w:szCs w:val="28"/>
        </w:rPr>
        <w:t xml:space="preserve">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уточняет персональные данные и снимает блокирование персональных данных.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8.3. При достижении целей обработки персональных данных, а также в случае отзыва субъектом персональных данных согласия на их обработку персональные данные подлежат уничтожению, если: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иное не предусмотрено договором, стороной которого, выгодоприобретателем или поручителем по которому является субъект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w:t>
      </w:r>
      <w:r w:rsidRPr="002D3A5B">
        <w:rPr>
          <w:rFonts w:ascii="Times New Roman" w:eastAsia="Calibri" w:hAnsi="Times New Roman" w:cs="Times New Roman"/>
          <w:color w:val="000000"/>
          <w:sz w:val="28"/>
          <w:szCs w:val="28"/>
        </w:rPr>
        <w:t xml:space="preserve">администрации Веснянского сельсовета Куйбышевского района Новосибирской области  </w:t>
      </w:r>
      <w:r w:rsidRPr="002D3A5B">
        <w:rPr>
          <w:rFonts w:ascii="Times New Roman" w:eastAsia="Calibri" w:hAnsi="Times New Roman" w:cs="Times New Roman"/>
          <w:sz w:val="28"/>
          <w:szCs w:val="28"/>
        </w:rPr>
        <w:t>не вправе осуществлять обработку без согласия субъекта персональных данных на основаниях, предусмотренных Федеральным законом о персональных данных или иными федеральными законами;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иное не предусмотрено иным соглашением между </w:t>
      </w:r>
      <w:r w:rsidRPr="002D3A5B">
        <w:rPr>
          <w:rFonts w:ascii="Times New Roman" w:eastAsia="Calibri" w:hAnsi="Times New Roman" w:cs="Times New Roman"/>
          <w:color w:val="000000"/>
          <w:sz w:val="28"/>
          <w:szCs w:val="28"/>
        </w:rPr>
        <w:t xml:space="preserve">администрацией Веснянского сельсовета Куйбышевского района Новосибирской области  </w:t>
      </w:r>
      <w:r w:rsidRPr="002D3A5B">
        <w:rPr>
          <w:rFonts w:ascii="Times New Roman" w:eastAsia="Calibri" w:hAnsi="Times New Roman" w:cs="Times New Roman"/>
          <w:sz w:val="28"/>
          <w:szCs w:val="28"/>
        </w:rPr>
        <w:t>и субъектом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8.4. 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8.5. Уничтожение или обезличивание части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8.6. Уточнение персональных данных при осуществлении их обработки без использования средств автоматизации производится путем обновления или изменения данных на материальном носителе, а если это не допускается техническими особенностями материального носителя – путем фиксации на том же материальном носителе сведений о вносимых в них изменениях, либо путем изготовления нового материального носителя с уточненными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8.7. При уничтожении персональных данных применяются следующие способы:</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измельчение в бумагорезательной (бумагоуничтожительной) машине – для документов, исполненных на бумаге;</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 физическое уничтожение частей носителей информации – разрушение или сильная деформация для носителей информации на жестком магнитном диске (уничтожению подлежат внутренние диски и микросхемы);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СD (DVD)-дисках, USB- и Flash-носителях (уничтожению подлежат модули и микросхемы долговременной памяти);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стирание с помощью сертифицированных средств уничтожения информации – для записей в базах данных и отдельных документов на машинном носителе.</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8.8. При необходимости уничтожения части персональных данных допускается уничтожать материальный носитель одним из указанных в настоящих Правилах способов, с предварительным копированием сведений, не подлежащих уничтожению, способом, исключающим одновременное копирование персональных данных, подлежащих уничтожению.</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8.9. По факту уничтожения персональных данных в администрации Веснянского сельсовета Куйбышевского района Новосибирской области  составляется акт об уничтожении персональных данных, который подписывается лицами, производившими уничтожение, заверяется лицом, ответственным за организацию обработки персональных данных, присутствовавшим при уничтожении, и утверждается Главой Веснянского сельсовета Куйбышевского района Новосибирской области.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8.10. Хранение актов об уничтожении персональных данных осуществляется в течение срока исковой давности, если иное не установлено нормативными правовыми актами Российской Федерации.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 xml:space="preserve">8.11. Об устранении допущенных нарушений или об уничтожении персональных данных </w:t>
      </w:r>
      <w:r w:rsidRPr="002D3A5B">
        <w:rPr>
          <w:rFonts w:ascii="Times New Roman" w:eastAsia="Times New Roman" w:hAnsi="Times New Roman" w:cs="Times New Roman"/>
          <w:color w:val="000000"/>
          <w:sz w:val="28"/>
          <w:szCs w:val="28"/>
          <w:lang w:eastAsia="ru-RU"/>
        </w:rPr>
        <w:t xml:space="preserve">администрация Веснянского сельсовета Куйбышевского района Новосибирской области </w:t>
      </w:r>
      <w:r w:rsidRPr="002D3A5B">
        <w:rPr>
          <w:rFonts w:ascii="Times New Roman" w:eastAsia="Times New Roman" w:hAnsi="Times New Roman" w:cs="Times New Roman"/>
          <w:sz w:val="28"/>
          <w:szCs w:val="28"/>
          <w:lang w:eastAsia="ru-RU"/>
        </w:rPr>
        <w:t>обязана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9. Передача третьим лицам</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9.1. </w:t>
      </w:r>
      <w:r w:rsidRPr="002D3A5B">
        <w:rPr>
          <w:rFonts w:ascii="Times New Roman" w:eastAsia="Times New Roman" w:hAnsi="Times New Roman" w:cs="Times New Roman"/>
          <w:color w:val="000000"/>
          <w:sz w:val="28"/>
          <w:szCs w:val="28"/>
          <w:lang w:eastAsia="ru-RU"/>
        </w:rPr>
        <w:t>Передача персональных данных в администрации Веснянского сельсовета Куйбышевского района Новосибирской области  осуществляется с соблюдением настоящих Правил и действующего законодательства Российской Федерации.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9.2. В администрации Веснянского сельсовета Куйбышевского района Новосибирской области приняты следующие способы передачи персональных данных субъектов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на электронных и бумажных носителях информации нарочно;</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на электронных и бумажных носителях посредством почтовой связи;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по электронным каналам.</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9.3. Перед осуществлением передачи персональных данных проверяется основание на осуществление такой передачи и наличие согласия на передачу персональных данных </w:t>
      </w:r>
      <w:r w:rsidRPr="002D3A5B">
        <w:rPr>
          <w:rFonts w:ascii="Times New Roman" w:eastAsia="Times New Roman" w:hAnsi="Times New Roman" w:cs="Times New Roman"/>
          <w:color w:val="000000"/>
          <w:sz w:val="28"/>
          <w:szCs w:val="28"/>
          <w:lang w:eastAsia="ru-RU"/>
        </w:rPr>
        <w:lastRenderedPageBreak/>
        <w:t xml:space="preserve">в согласии субъекта персональных данных на обработку персональных данных или наличие иных законных оснований.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9.4. Передача персональных данных должна осуществляться на основании: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 договора с третьей стороной, которой осуществляется передача персональных данных;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 запроса, полученного от третьей стороны, которой осуществляется передача персональных данных;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исполнения возложенных законодательством Российской Федерации на администрацию Веснянского сельсовета Куйбышевского района Новосибирской области функций, полномочий и обязанностей.</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9.5. В целях соблюдения законодательства Российской Федерации, для достижения целей обработки, а также в интересах и с согласия субъектов персональных данных </w:t>
      </w:r>
      <w:r w:rsidRPr="002D3A5B">
        <w:rPr>
          <w:rFonts w:ascii="Times New Roman" w:eastAsia="Calibri" w:hAnsi="Times New Roman" w:cs="Times New Roman"/>
          <w:color w:val="000000"/>
          <w:sz w:val="28"/>
          <w:szCs w:val="28"/>
        </w:rPr>
        <w:t xml:space="preserve">администрация Веснянского сельсовета Куйбышевского района Новосибирской области </w:t>
      </w:r>
      <w:r w:rsidRPr="002D3A5B">
        <w:rPr>
          <w:rFonts w:ascii="Times New Roman" w:eastAsia="Calibri" w:hAnsi="Times New Roman" w:cs="Times New Roman"/>
          <w:sz w:val="28"/>
          <w:szCs w:val="28"/>
        </w:rPr>
        <w:t xml:space="preserve">в ходе своей деятельности предоставляет персональные данные следующим органам и организациям: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Федеральной налоговой службе;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Пенсионному фонду России;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Фонду социального страхования;</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Государственному бюджетному учреждению здравоохранения Новосибирской области «Куйбышевская центральная районная больница»;</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Военному комиссариату;</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Государственному автономному учреждению Новосибирской области «Многофункциональный центр организации предоставления государственных и муниципальных услуг Новосибирской области» (далее –МФЦ);</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Органам государственной власти;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Органам местного самоуправления;</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Учреждениям и организациям, подведомственным органам государственной власти;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Учреждениям и организациям, подведомственным органам местного самоуправления;</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Страховым компаниям;</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Кредитным организациям;</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Иным органам и организациям в рамках осуществления своих полномочий и в соответствии с действующим законодательством Российской Федерации.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9.6. </w:t>
      </w:r>
      <w:r w:rsidRPr="002D3A5B">
        <w:rPr>
          <w:rFonts w:ascii="Times New Roman" w:eastAsia="Calibri" w:hAnsi="Times New Roman" w:cs="Times New Roman"/>
          <w:color w:val="000000"/>
          <w:sz w:val="28"/>
          <w:szCs w:val="28"/>
        </w:rPr>
        <w:t>Администрация Куйбышевского района</w:t>
      </w:r>
      <w:r w:rsidRPr="002D3A5B">
        <w:rPr>
          <w:rFonts w:ascii="Times New Roman" w:eastAsia="Calibri" w:hAnsi="Times New Roman" w:cs="Times New Roman"/>
          <w:sz w:val="28"/>
          <w:szCs w:val="28"/>
        </w:rPr>
        <w:t xml:space="preserve">, сотрудники </w:t>
      </w:r>
      <w:r w:rsidRPr="002D3A5B">
        <w:rPr>
          <w:rFonts w:ascii="Times New Roman" w:eastAsia="Calibri" w:hAnsi="Times New Roman" w:cs="Times New Roman"/>
          <w:color w:val="000000"/>
          <w:sz w:val="28"/>
          <w:szCs w:val="28"/>
        </w:rPr>
        <w:t>администрации Веснянского сельсовета Куйбышевского района Новосибирской области</w:t>
      </w:r>
      <w:r w:rsidRPr="002D3A5B">
        <w:rPr>
          <w:rFonts w:ascii="Times New Roman" w:eastAsia="Calibri" w:hAnsi="Times New Roman" w:cs="Times New Roman"/>
          <w:sz w:val="28"/>
          <w:szCs w:val="28"/>
        </w:rPr>
        <w:t>, а также третьи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9.7. </w:t>
      </w:r>
      <w:r w:rsidRPr="002D3A5B">
        <w:rPr>
          <w:rFonts w:ascii="Times New Roman" w:eastAsia="Calibri" w:hAnsi="Times New Roman" w:cs="Times New Roman"/>
          <w:color w:val="000000"/>
          <w:sz w:val="28"/>
          <w:szCs w:val="28"/>
        </w:rPr>
        <w:t xml:space="preserve">Администрация Веснянского сельсовета Куйбышевского района Новосибирской области </w:t>
      </w:r>
      <w:r w:rsidRPr="002D3A5B">
        <w:rPr>
          <w:rFonts w:ascii="Times New Roman" w:eastAsia="Calibri" w:hAnsi="Times New Roman" w:cs="Times New Roman"/>
          <w:sz w:val="28"/>
          <w:szCs w:val="28"/>
        </w:rPr>
        <w:t xml:space="preserve">вправе передавать персональные данные органам дознания и следствия, иным уполномоченным органам по основаниям, предусмотренным действующим законодательством Российской Федерации.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9.8. Если предоставление персональных данных является обязательным в соответствии с федеральным законом, сотрудник </w:t>
      </w:r>
      <w:r w:rsidRPr="002D3A5B">
        <w:rPr>
          <w:rFonts w:ascii="Times New Roman" w:eastAsia="Calibri" w:hAnsi="Times New Roman" w:cs="Times New Roman"/>
          <w:color w:val="000000"/>
          <w:sz w:val="28"/>
          <w:szCs w:val="28"/>
        </w:rPr>
        <w:t xml:space="preserve">администрации Веснянского сельсовета Куйбышевского района Новосибирской области  </w:t>
      </w:r>
      <w:r w:rsidRPr="002D3A5B">
        <w:rPr>
          <w:rFonts w:ascii="Times New Roman" w:eastAsia="Calibri" w:hAnsi="Times New Roman" w:cs="Times New Roman"/>
          <w:sz w:val="28"/>
          <w:szCs w:val="28"/>
        </w:rPr>
        <w:t xml:space="preserve">или сотрудник МФЦ, осуществляющий сбор (получение) персональных данных непосредственно от субъектов персональных данных, обязан разъяснить субъекту персональных данных юридические последствия отказа предоставить его персональные данные.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9.9. Администрация Веснянского сельсовета Куйбышевского района Новосибирской области не производит трансграничную (на территорию иностранного государства органу власти иностранного государства, иностранному физическому лицу или иностранному юридическому лицу) передачу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10. Права и обязанности субъекта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sz w:val="28"/>
          <w:szCs w:val="28"/>
          <w:lang w:eastAsia="ru-RU"/>
        </w:rPr>
      </w:pPr>
      <w:r w:rsidRPr="002D3A5B">
        <w:rPr>
          <w:rFonts w:ascii="Times New Roman" w:eastAsia="Times New Roman" w:hAnsi="Times New Roman" w:cs="Times New Roman"/>
          <w:color w:val="000000"/>
          <w:sz w:val="28"/>
          <w:szCs w:val="28"/>
          <w:lang w:eastAsia="ru-RU"/>
        </w:rPr>
        <w:t>10.1. </w:t>
      </w:r>
      <w:r w:rsidRPr="002D3A5B">
        <w:rPr>
          <w:rFonts w:ascii="Times New Roman" w:eastAsia="Times New Roman" w:hAnsi="Times New Roman" w:cs="Times New Roman"/>
          <w:sz w:val="28"/>
          <w:szCs w:val="28"/>
          <w:lang w:eastAsia="ru-RU"/>
        </w:rPr>
        <w:t>Права Субъекта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10.1.1. Субъект персональных данных имеет право на получение информации, касающейся обработки его персональных данных, в том числе содержащей:</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 подтверждение факта обработки персональных данных оператором;</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 правовые основания и цели обработки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 цели и применяемые оператором способы обработки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6) сроки обработки персональных данных, в том числе сроки их хранения;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7) порядок осуществления субъектом персональных данных прав, предусмотренных Федеральным законом</w:t>
      </w:r>
      <w:r w:rsidRPr="002D3A5B">
        <w:rPr>
          <w:rFonts w:ascii="Times New Roman" w:eastAsia="Calibri" w:hAnsi="Times New Roman" w:cs="Times New Roman"/>
          <w:sz w:val="28"/>
          <w:szCs w:val="28"/>
        </w:rPr>
        <w:t xml:space="preserve"> о персональных данных</w:t>
      </w:r>
      <w:r w:rsidRPr="002D3A5B">
        <w:rPr>
          <w:rFonts w:ascii="Times New Roman" w:eastAsia="Times New Roman" w:hAnsi="Times New Roman" w:cs="Times New Roman"/>
          <w:color w:val="000000"/>
          <w:sz w:val="28"/>
          <w:szCs w:val="28"/>
          <w:lang w:eastAsia="ru-RU"/>
        </w:rPr>
        <w:t>;</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8) информацию об осуществленной или о предполагаемой трансграничной передаче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10) иные сведения, предусмотренные Федеральным законом о</w:t>
      </w:r>
      <w:r w:rsidRPr="002D3A5B">
        <w:rPr>
          <w:rFonts w:ascii="Times New Roman" w:eastAsia="Calibri" w:hAnsi="Times New Roman" w:cs="Times New Roman"/>
          <w:sz w:val="28"/>
          <w:szCs w:val="28"/>
        </w:rPr>
        <w:t xml:space="preserve"> персональных данных </w:t>
      </w:r>
      <w:r w:rsidRPr="002D3A5B">
        <w:rPr>
          <w:rFonts w:ascii="Times New Roman" w:eastAsia="Times New Roman" w:hAnsi="Times New Roman" w:cs="Times New Roman"/>
          <w:color w:val="000000"/>
          <w:sz w:val="28"/>
          <w:szCs w:val="28"/>
          <w:lang w:eastAsia="ru-RU"/>
        </w:rPr>
        <w:t>или другими федеральными законами.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10.1.2.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10.1.3. </w:t>
      </w:r>
      <w:r w:rsidRPr="002D3A5B">
        <w:rPr>
          <w:rFonts w:ascii="Times New Roman" w:eastAsia="Calibri" w:hAnsi="Times New Roman" w:cs="Times New Roman"/>
          <w:sz w:val="28"/>
          <w:szCs w:val="28"/>
        </w:rPr>
        <w:t xml:space="preserve">Если субъект персональных данных считает, что оператор осуществляет обработку его персональных данных с нарушением требований Федерального закона </w:t>
      </w:r>
      <w:r w:rsidRPr="002D3A5B">
        <w:rPr>
          <w:rFonts w:ascii="Times New Roman" w:eastAsia="Times New Roman" w:hAnsi="Times New Roman" w:cs="Times New Roman"/>
          <w:color w:val="000000"/>
          <w:sz w:val="28"/>
          <w:szCs w:val="28"/>
          <w:lang w:eastAsia="ru-RU"/>
        </w:rPr>
        <w:t>о</w:t>
      </w:r>
      <w:r w:rsidRPr="002D3A5B">
        <w:rPr>
          <w:rFonts w:ascii="Times New Roman" w:eastAsia="Calibri" w:hAnsi="Times New Roman" w:cs="Times New Roman"/>
          <w:sz w:val="28"/>
          <w:szCs w:val="28"/>
        </w:rPr>
        <w:t xml:space="preserve"> персональных данных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10.1.4.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10.1.5.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1) обработка персональных данных, включая персональные данные, полученные в результате оперативно-розыскной, контрразведывательной и разведывательной </w:t>
      </w:r>
      <w:r w:rsidRPr="002D3A5B">
        <w:rPr>
          <w:rFonts w:ascii="Times New Roman" w:eastAsia="Times New Roman" w:hAnsi="Times New Roman" w:cs="Times New Roman"/>
          <w:color w:val="000000"/>
          <w:sz w:val="28"/>
          <w:szCs w:val="28"/>
          <w:lang w:eastAsia="ru-RU"/>
        </w:rPr>
        <w:lastRenderedPageBreak/>
        <w:t>деятельности, осуществляется в целях обороны страны, безопасности государства и охраны правопорядка;</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 обработка персональных данных осуществляется в соответствии с законодательством о противодействии легализации (отмыванию) доходов, полученных преступным путем, и финансированию терроризма;</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4) доступ субъекта персональных данных к его персональным данным нарушает права и законные интересы третьих лиц;</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5) обработка персональных данных осуществляется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10.1.6. Субъект персональных данных вправе обжаловать действия или бездействие </w:t>
      </w:r>
      <w:r w:rsidRPr="002D3A5B">
        <w:rPr>
          <w:rFonts w:ascii="Times New Roman" w:eastAsia="Calibri" w:hAnsi="Times New Roman" w:cs="Times New Roman"/>
          <w:color w:val="000000"/>
          <w:sz w:val="28"/>
          <w:szCs w:val="28"/>
        </w:rPr>
        <w:t xml:space="preserve">администрации Веснянского сельсовета Куйбышевского района Новосибирской области  </w:t>
      </w:r>
      <w:r w:rsidRPr="002D3A5B">
        <w:rPr>
          <w:rFonts w:ascii="Times New Roman" w:eastAsia="Calibri" w:hAnsi="Times New Roman" w:cs="Times New Roman"/>
          <w:sz w:val="28"/>
          <w:szCs w:val="28"/>
        </w:rPr>
        <w:t>путем обращения в уполномоченный орган по защите прав субъектов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10.1.7. Субъект персональных данных имеет право на защиту своих прав и законных интересов, в том числе на возмещение убытков и/или компенсацию морального вреда в судебном порядке.</w:t>
      </w:r>
    </w:p>
    <w:p w:rsidR="00626CF1" w:rsidRPr="002D3A5B" w:rsidRDefault="00626CF1" w:rsidP="00626CF1">
      <w:pPr>
        <w:spacing w:after="0" w:line="240" w:lineRule="auto"/>
        <w:jc w:val="both"/>
        <w:rPr>
          <w:rFonts w:ascii="Times New Roman" w:eastAsia="Times New Roman" w:hAnsi="Times New Roman" w:cs="Times New Roman"/>
          <w:sz w:val="28"/>
          <w:szCs w:val="28"/>
          <w:lang w:eastAsia="ru-RU"/>
        </w:rPr>
      </w:pPr>
      <w:r w:rsidRPr="002D3A5B">
        <w:rPr>
          <w:rFonts w:ascii="Times New Roman" w:eastAsia="Times New Roman" w:hAnsi="Times New Roman" w:cs="Times New Roman"/>
          <w:color w:val="000000"/>
          <w:sz w:val="28"/>
          <w:szCs w:val="28"/>
          <w:lang w:eastAsia="ru-RU"/>
        </w:rPr>
        <w:t>10.1. </w:t>
      </w:r>
      <w:r w:rsidRPr="002D3A5B">
        <w:rPr>
          <w:rFonts w:ascii="Times New Roman" w:eastAsia="Times New Roman" w:hAnsi="Times New Roman" w:cs="Times New Roman"/>
          <w:sz w:val="28"/>
          <w:szCs w:val="28"/>
          <w:lang w:eastAsia="ru-RU"/>
        </w:rPr>
        <w:t>Обязанности Субъекта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10.1.1. Субъект персональных данных обязан:</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предоставлять свои персональные данные в случаях, когда федеральными законами предусматриваются случаи обязательного предоставления субъектом персональных данных своих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с целью соблюдения его законных прав и интересов подавать только достоверные персональные данные.</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Кроме указанных обязанностей в вопросах обработки его персональных данных на субъекта персональных данных налагаются иные обязанности, предусмотренные действующим законодательством Российской Федерации.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11. Права и обязанности оператора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11.1. Права оператора.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11.1.1. Оператор имеет право обрабатывать </w:t>
      </w:r>
      <w:r w:rsidRPr="002D3A5B">
        <w:rPr>
          <w:rFonts w:ascii="Times New Roman" w:eastAsia="Times New Roman" w:hAnsi="Times New Roman" w:cs="Times New Roman"/>
          <w:sz w:val="28"/>
          <w:szCs w:val="28"/>
          <w:lang w:eastAsia="ru-RU"/>
        </w:rPr>
        <w:t xml:space="preserve">персональные данные </w:t>
      </w:r>
      <w:r w:rsidRPr="002D3A5B">
        <w:rPr>
          <w:rFonts w:ascii="Times New Roman" w:eastAsia="Times New Roman" w:hAnsi="Times New Roman" w:cs="Times New Roman"/>
          <w:color w:val="000000"/>
          <w:sz w:val="28"/>
          <w:szCs w:val="28"/>
          <w:lang w:eastAsia="ru-RU"/>
        </w:rPr>
        <w:t>в соответствии с действующим законодательством Российской Федерации;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11.1.2. Оператор имеет право поручить обработку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 xml:space="preserve"> третьему лицу с согласия субъекта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 если иное не предусмотрено федеральным законом, на основании заключаемого с этим лицом договора, в том числе муниципального контракта, либо путем принятия соответствующего акта;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 xml:space="preserve">11.1.3. Оператор имеет право мотивированно отказать субъекту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 xml:space="preserve"> в выполнении повторного запроса в целях получения сведений, касающихся обработки его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 xml:space="preserve">, при нарушении субъектом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 xml:space="preserve"> своих обязанностей по подаче такого запроса;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11.1.4. Оператор имеет право ограничить право субъекта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 xml:space="preserve"> на доступ к его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 xml:space="preserve"> в соответствии с федеральными законами, в том числе если обработка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 xml:space="preserve"> осуществляется в соответствии с законодательством о противодействии легализации доходов, полученных преступным путем, и финансированию терроризма;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11.1.5. Оператор имеет право ограничить право субъекта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 xml:space="preserve"> на доступ к его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 xml:space="preserve"> в соответствии с федеральными законами, в том числе если доступ субъекта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 xml:space="preserve"> к его персональным данным нарушает права и законные интересы третьих лиц;</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11.1.6. Оператор имеет право самостоятельно определять состав и перечень мер, необходимых и достаточных для обеспечения выполнения обязанностей, предусмотренных действующим законодательством в области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 если иное не предусмотрено федеральными законами;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11.1.7. Оператор имеет право осуществлять или обеспечивать блокирование или уничтожение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 xml:space="preserve">, если обеспечить правомерность обработки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 xml:space="preserve"> невозможно;</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11.1.8. Оператор имеет право осуществлять или обеспечивать уничтожение </w:t>
      </w:r>
      <w:r w:rsidRPr="002D3A5B">
        <w:rPr>
          <w:rFonts w:ascii="Times New Roman" w:eastAsia="Times New Roman" w:hAnsi="Times New Roman" w:cs="Times New Roman"/>
          <w:sz w:val="28"/>
          <w:szCs w:val="28"/>
          <w:lang w:eastAsia="ru-RU"/>
        </w:rPr>
        <w:t>персональных данных</w:t>
      </w:r>
      <w:r w:rsidRPr="002D3A5B">
        <w:rPr>
          <w:rFonts w:ascii="Times New Roman" w:eastAsia="Times New Roman" w:hAnsi="Times New Roman" w:cs="Times New Roman"/>
          <w:color w:val="000000"/>
          <w:sz w:val="28"/>
          <w:szCs w:val="28"/>
          <w:lang w:eastAsia="ru-RU"/>
        </w:rPr>
        <w:t>;</w:t>
      </w:r>
    </w:p>
    <w:p w:rsidR="00626CF1" w:rsidRPr="002D3A5B" w:rsidRDefault="00626CF1" w:rsidP="00626CF1">
      <w:pPr>
        <w:spacing w:after="0" w:line="240" w:lineRule="auto"/>
        <w:jc w:val="both"/>
        <w:rPr>
          <w:rFonts w:ascii="Times New Roman" w:eastAsia="Times New Roman" w:hAnsi="Times New Roman" w:cs="Times New Roman"/>
          <w:sz w:val="28"/>
          <w:szCs w:val="28"/>
          <w:lang w:eastAsia="ru-RU"/>
        </w:rPr>
      </w:pPr>
      <w:r w:rsidRPr="002D3A5B">
        <w:rPr>
          <w:rFonts w:ascii="Times New Roman" w:eastAsia="Times New Roman" w:hAnsi="Times New Roman" w:cs="Times New Roman"/>
          <w:color w:val="000000"/>
          <w:sz w:val="28"/>
          <w:szCs w:val="28"/>
          <w:lang w:eastAsia="ru-RU"/>
        </w:rPr>
        <w:t>11.1.9. </w:t>
      </w:r>
      <w:r w:rsidRPr="002D3A5B">
        <w:rPr>
          <w:rFonts w:ascii="Times New Roman" w:eastAsia="Calibri" w:hAnsi="Times New Roman" w:cs="Times New Roman"/>
          <w:sz w:val="28"/>
          <w:szCs w:val="28"/>
        </w:rPr>
        <w:t>Оператор вправе продолжить обработку персональных данных без согласия субъекта персональных данных при наличии оснований, указанных в пунктах 2 - 11 части 1 статьи 6, части 2 статьи 10 и части 2 статьи 11 Федерального закона о персональных данных.</w:t>
      </w:r>
    </w:p>
    <w:p w:rsidR="00626CF1" w:rsidRPr="002D3A5B" w:rsidRDefault="00626CF1" w:rsidP="00626CF1">
      <w:pPr>
        <w:spacing w:after="0" w:line="240" w:lineRule="auto"/>
        <w:jc w:val="both"/>
        <w:rPr>
          <w:rFonts w:ascii="Times New Roman" w:eastAsia="Times New Roman" w:hAnsi="Times New Roman" w:cs="Times New Roman"/>
          <w:sz w:val="28"/>
          <w:szCs w:val="28"/>
          <w:lang w:eastAsia="ru-RU"/>
        </w:rPr>
      </w:pPr>
      <w:r w:rsidRPr="002D3A5B">
        <w:rPr>
          <w:rFonts w:ascii="Times New Roman" w:eastAsia="Times New Roman" w:hAnsi="Times New Roman" w:cs="Times New Roman"/>
          <w:sz w:val="28"/>
          <w:szCs w:val="28"/>
          <w:lang w:eastAsia="ru-RU"/>
        </w:rPr>
        <w:t>11.1.10. </w:t>
      </w:r>
      <w:r w:rsidRPr="002D3A5B">
        <w:rPr>
          <w:rFonts w:ascii="Times New Roman" w:eastAsia="Times New Roman" w:hAnsi="Times New Roman" w:cs="Times New Roman"/>
          <w:color w:val="000000"/>
          <w:sz w:val="28"/>
          <w:szCs w:val="28"/>
          <w:lang w:eastAsia="ru-RU"/>
        </w:rPr>
        <w:t xml:space="preserve">Оператор имеет право </w:t>
      </w:r>
      <w:r w:rsidRPr="002D3A5B">
        <w:rPr>
          <w:rFonts w:ascii="Times New Roman" w:eastAsia="Times New Roman" w:hAnsi="Times New Roman" w:cs="Times New Roman"/>
          <w:sz w:val="28"/>
          <w:szCs w:val="28"/>
          <w:lang w:eastAsia="ru-RU"/>
        </w:rPr>
        <w:t>в случае отзыва субъектом персональных данных согласия на обработку его персональных данных продолжить обработку персональных данных, если обработка персональных данных осуществляется без согласия субъекта персональных данных на основании пункта 5 статьи 21 Федерального закона о персональных данных;</w:t>
      </w:r>
    </w:p>
    <w:p w:rsidR="00626CF1" w:rsidRPr="002D3A5B" w:rsidRDefault="00626CF1" w:rsidP="00626CF1">
      <w:pPr>
        <w:spacing w:after="0" w:line="240" w:lineRule="auto"/>
        <w:jc w:val="both"/>
        <w:rPr>
          <w:rFonts w:ascii="Times New Roman" w:eastAsia="Times New Roman" w:hAnsi="Times New Roman" w:cs="Times New Roman"/>
          <w:sz w:val="28"/>
          <w:szCs w:val="28"/>
          <w:lang w:eastAsia="ru-RU"/>
        </w:rPr>
      </w:pPr>
      <w:r w:rsidRPr="002D3A5B">
        <w:rPr>
          <w:rFonts w:ascii="Times New Roman" w:eastAsia="Times New Roman" w:hAnsi="Times New Roman" w:cs="Times New Roman"/>
          <w:sz w:val="28"/>
          <w:szCs w:val="28"/>
          <w:lang w:eastAsia="ru-RU"/>
        </w:rPr>
        <w:t xml:space="preserve">11.1.11. В случае отсутствия возможности уничтожения персональных данных </w:t>
      </w:r>
      <w:r w:rsidRPr="002D3A5B">
        <w:rPr>
          <w:rFonts w:ascii="Times New Roman" w:eastAsia="Times New Roman" w:hAnsi="Times New Roman" w:cs="Times New Roman"/>
          <w:color w:val="000000"/>
          <w:sz w:val="28"/>
          <w:szCs w:val="28"/>
          <w:lang w:eastAsia="ru-RU"/>
        </w:rPr>
        <w:t xml:space="preserve">оператор имеет право </w:t>
      </w:r>
      <w:r w:rsidRPr="002D3A5B">
        <w:rPr>
          <w:rFonts w:ascii="Times New Roman" w:eastAsia="Times New Roman" w:hAnsi="Times New Roman" w:cs="Times New Roman"/>
          <w:sz w:val="28"/>
          <w:szCs w:val="28"/>
          <w:lang w:eastAsia="ru-RU"/>
        </w:rPr>
        <w:t>осуществить блокирование таких персональных данных и обеспечить уничтожение персональных данных в срок не более чем 6 (шесть) месяцев, если иной срок не установлен федеральными законами;</w:t>
      </w:r>
    </w:p>
    <w:p w:rsidR="00626CF1" w:rsidRPr="002D3A5B" w:rsidRDefault="00626CF1" w:rsidP="00626CF1">
      <w:pPr>
        <w:spacing w:after="0" w:line="240" w:lineRule="auto"/>
        <w:jc w:val="both"/>
        <w:rPr>
          <w:rFonts w:ascii="Times New Roman" w:eastAsia="Times New Roman" w:hAnsi="Times New Roman" w:cs="Times New Roman"/>
          <w:sz w:val="28"/>
          <w:szCs w:val="28"/>
          <w:lang w:eastAsia="ru-RU"/>
        </w:rPr>
      </w:pPr>
      <w:r w:rsidRPr="002D3A5B">
        <w:rPr>
          <w:rFonts w:ascii="Times New Roman" w:eastAsia="Times New Roman" w:hAnsi="Times New Roman" w:cs="Times New Roman"/>
          <w:sz w:val="28"/>
          <w:szCs w:val="28"/>
          <w:lang w:eastAsia="ru-RU"/>
        </w:rPr>
        <w:t>11.1.12. </w:t>
      </w:r>
      <w:r w:rsidRPr="002D3A5B">
        <w:rPr>
          <w:rFonts w:ascii="Times New Roman" w:eastAsia="Times New Roman" w:hAnsi="Times New Roman" w:cs="Times New Roman"/>
          <w:color w:val="000000"/>
          <w:sz w:val="28"/>
          <w:szCs w:val="28"/>
          <w:lang w:eastAsia="ru-RU"/>
        </w:rPr>
        <w:t xml:space="preserve">Оператор имеет право </w:t>
      </w:r>
      <w:r w:rsidRPr="002D3A5B">
        <w:rPr>
          <w:rFonts w:ascii="Times New Roman" w:eastAsia="Times New Roman" w:hAnsi="Times New Roman" w:cs="Times New Roman"/>
          <w:sz w:val="28"/>
          <w:szCs w:val="28"/>
          <w:lang w:eastAsia="ru-RU"/>
        </w:rPr>
        <w:t>осуществлять обработку персональных данных, указанных в пункте 2 статьи 22 Федерального закона о персональных данных без уведомления уполномоченного органа по защите прав субъектов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11.2. Обязанности оператора.</w:t>
      </w:r>
    </w:p>
    <w:p w:rsidR="00626CF1" w:rsidRPr="002D3A5B" w:rsidRDefault="00626CF1" w:rsidP="00626CF1">
      <w:pPr>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11.2.1. О</w:t>
      </w:r>
      <w:r w:rsidRPr="002D3A5B">
        <w:rPr>
          <w:rFonts w:ascii="Times New Roman" w:eastAsia="Calibri" w:hAnsi="Times New Roman" w:cs="Times New Roman"/>
          <w:sz w:val="28"/>
          <w:szCs w:val="28"/>
        </w:rPr>
        <w:t>ператор обязан с</w:t>
      </w:r>
      <w:r w:rsidRPr="002D3A5B">
        <w:rPr>
          <w:rFonts w:ascii="Times New Roman" w:eastAsia="Times New Roman" w:hAnsi="Times New Roman" w:cs="Times New Roman"/>
          <w:sz w:val="28"/>
          <w:szCs w:val="28"/>
          <w:lang w:eastAsia="ru-RU"/>
        </w:rPr>
        <w:t>облюдать требования законодательства Российской Федерации в области обработки и защиты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11.2.2. О</w:t>
      </w:r>
      <w:r w:rsidRPr="002D3A5B">
        <w:rPr>
          <w:rFonts w:ascii="Times New Roman" w:eastAsia="Calibri" w:hAnsi="Times New Roman" w:cs="Times New Roman"/>
          <w:sz w:val="28"/>
          <w:szCs w:val="28"/>
        </w:rPr>
        <w:t>ператор обязан предоставить субъекту персональных данных по его просьбе информацию, предусмотренную пунктом 13.2 настоящих Правил.</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11.2.3. </w:t>
      </w:r>
      <w:r w:rsidRPr="002D3A5B">
        <w:rPr>
          <w:rFonts w:ascii="Times New Roman" w:eastAsia="Calibri" w:hAnsi="Times New Roman" w:cs="Times New Roman"/>
          <w:sz w:val="28"/>
          <w:szCs w:val="28"/>
        </w:rPr>
        <w:t>Оператор обязан разъяснить субъекту персональных данных юридические последствия отказа предоставить его персональные данные в случае, если предоставление персональных данных является обязательным в соответствии с федеральным законом</w:t>
      </w:r>
      <w:bookmarkStart w:id="0" w:name="Par1"/>
      <w:bookmarkEnd w:id="0"/>
      <w:r w:rsidRPr="002D3A5B">
        <w:rPr>
          <w:rFonts w:ascii="Times New Roman" w:eastAsia="Calibri" w:hAnsi="Times New Roman" w:cs="Times New Roman"/>
          <w:sz w:val="28"/>
          <w:szCs w:val="28"/>
        </w:rPr>
        <w:t>.</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11.2.</w:t>
      </w:r>
      <w:r w:rsidRPr="002D3A5B">
        <w:rPr>
          <w:rFonts w:ascii="Times New Roman" w:eastAsia="Calibri" w:hAnsi="Times New Roman" w:cs="Times New Roman"/>
          <w:sz w:val="28"/>
          <w:szCs w:val="28"/>
        </w:rPr>
        <w:t>4. </w:t>
      </w:r>
      <w:r w:rsidRPr="002D3A5B">
        <w:rPr>
          <w:rFonts w:ascii="Times New Roman" w:eastAsia="Times New Roman" w:hAnsi="Times New Roman" w:cs="Times New Roman"/>
          <w:color w:val="000000"/>
          <w:sz w:val="28"/>
          <w:szCs w:val="28"/>
          <w:lang w:eastAsia="ru-RU"/>
        </w:rPr>
        <w:t>О</w:t>
      </w:r>
      <w:r w:rsidRPr="002D3A5B">
        <w:rPr>
          <w:rFonts w:ascii="Times New Roman" w:eastAsia="Calibri" w:hAnsi="Times New Roman" w:cs="Times New Roman"/>
          <w:sz w:val="28"/>
          <w:szCs w:val="28"/>
        </w:rPr>
        <w:t>ператор обязан информировать субъекта персональных данных о начале обработки персональных данных, полученных не от субъекта персональных данных, за исключением случаев, если: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lastRenderedPageBreak/>
        <w:t>1) субъект персональных данных уведомлен об осуществлении обработки его персональных данных соответствующим оператором;</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3) персональные данные сделаны общедоступными субъектом персональных данных или получены из общедоступного источника;</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4) оператор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5) предоставление субъекту персональных данных такой информации нарушает права и законные интересы третьих лиц.</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11.2.5. </w:t>
      </w:r>
      <w:r w:rsidRPr="002D3A5B">
        <w:rPr>
          <w:rFonts w:ascii="Times New Roman" w:eastAsia="Calibri" w:hAnsi="Times New Roman" w:cs="Times New Roman"/>
          <w:sz w:val="28"/>
          <w:szCs w:val="28"/>
        </w:rPr>
        <w:t>При сборе персональных данных, в том числе посредством информационно-телекоммуникационной сети «Интернет», оператор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пунктах 2, 3, 4, 8 части 1 статьи 6 Федерального закона о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11.2.6. </w:t>
      </w:r>
      <w:r w:rsidRPr="002D3A5B">
        <w:rPr>
          <w:rFonts w:ascii="Times New Roman" w:eastAsia="Calibri" w:hAnsi="Times New Roman" w:cs="Times New Roman"/>
          <w:sz w:val="28"/>
          <w:szCs w:val="28"/>
        </w:rPr>
        <w:t>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D3A5B">
        <w:rPr>
          <w:rFonts w:ascii="Times New Roman" w:eastAsia="Times New Roman" w:hAnsi="Times New Roman" w:cs="Times New Roman"/>
          <w:color w:val="000000"/>
          <w:sz w:val="28"/>
          <w:szCs w:val="28"/>
          <w:lang w:eastAsia="ru-RU"/>
        </w:rPr>
        <w:t>11.2.7. </w:t>
      </w:r>
      <w:r w:rsidRPr="002D3A5B">
        <w:rPr>
          <w:rFonts w:ascii="Times New Roman" w:eastAsia="Calibri" w:hAnsi="Times New Roman" w:cs="Times New Roman"/>
          <w:sz w:val="28"/>
          <w:szCs w:val="28"/>
        </w:rPr>
        <w:t xml:space="preserve">Оператор обязан </w:t>
      </w:r>
      <w:r w:rsidRPr="002D3A5B">
        <w:rPr>
          <w:rFonts w:ascii="Times New Roman" w:eastAsia="Times New Roman" w:hAnsi="Times New Roman" w:cs="Times New Roman"/>
          <w:sz w:val="28"/>
          <w:szCs w:val="28"/>
          <w:lang w:eastAsia="ru-RU"/>
        </w:rPr>
        <w:t>уточнять персональные данные субъекта персональных данных, блокировать или уничтожать их в случае, если они являются неполными, устаревшими, неточными, незаконно полученными или не могут быть признаны необходимыми для заявленной цели обработки.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11.2.8. </w:t>
      </w:r>
      <w:r w:rsidRPr="002D3A5B">
        <w:rPr>
          <w:rFonts w:ascii="Times New Roman" w:eastAsia="Times New Roman" w:hAnsi="Times New Roman" w:cs="Times New Roman"/>
          <w:sz w:val="28"/>
          <w:szCs w:val="28"/>
          <w:lang w:eastAsia="ru-RU"/>
        </w:rPr>
        <w:t xml:space="preserve">Оператор обязан прекратить </w:t>
      </w:r>
      <w:r w:rsidRPr="002D3A5B">
        <w:rPr>
          <w:rFonts w:ascii="Times New Roman" w:eastAsia="Calibri" w:hAnsi="Times New Roman" w:cs="Times New Roman"/>
          <w:sz w:val="28"/>
          <w:szCs w:val="28"/>
        </w:rPr>
        <w:t xml:space="preserve">обработку персональных данных или обеспечить прекращение такой обработки в случае отзыва субъектом персональных данных согласия на обработку его персональных данных.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11.2.9.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11.2.10. В случае подтверждения факта неточности персональных данных оператор на основании сведений, представленных субъектом персональных данных или его </w:t>
      </w:r>
      <w:r w:rsidRPr="002D3A5B">
        <w:rPr>
          <w:rFonts w:ascii="Times New Roman" w:eastAsia="Calibri" w:hAnsi="Times New Roman" w:cs="Times New Roman"/>
          <w:sz w:val="28"/>
          <w:szCs w:val="28"/>
        </w:rPr>
        <w:lastRenderedPageBreak/>
        <w:t>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7 (семи) рабочих дней со дня представления таких сведений и снять блокирование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11.2.11. Оператор обязан опубликовать или иным образом обеспечить неограниченный доступ к документу, определяющему его политику в отношении обработки персональных данных, к сведениям о реализуемых требованиях к защите персональных данных.</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12. Требования к должностным лицам администрации Веснянского сельсовета Куйбышевского района Новосибирской области, осуществляющим обработку персональных данных и помещениям, в которых производится обработка персональных данных</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12.1. Администрация Веснянского сельсовета Куйбышевского района Новосибирской области осуществляет ознакомление своих должностных лиц (сотрудников), непосредственно осуществляющих обработку персональных данных или доступ к ним, с положениями законодательства Российской Федерации о персональных данных (в том числе с требованиями к защите персональных данных), нормативных правовых актов по вопросам обработки персональных данных, включая настоящие Правила: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 при оформлении служебного контракта (трудового договора);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при первоначальном допуске к обработке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 при назначении на должность, связанную с обработкой персональных данных или доступом к ним;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после внесения изменений в действующее законодательство Российской Федерации о персональных данных, нормативные правовые акты Веснянского сельсовета Куйбышевского района Новосибирской области по вопросам обработки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12.2. Должностные лица (сотрудники) администрации Веснянского сельсовета Куйбышевского района Новосибирской области, непосредственно осуществляющие обработку персональных данных или доступ к ним, обязаны:</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неукоснительно следовать принципам обработки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знать и строго соблюдать положения действующего законодательства Российской Федерации в области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знать и строго соблюдать положения нормативных правовых актов администрации Веснянского сельсовета Куйбышевского района Новосибирской области  в области обработки и обеспечения безопасности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знать и строго соблюдать инструкции, руководства и иные эксплуатационные документы на применяемые средства автоматизации, в том числе программное обеспечение, и средства защиты информации;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соблюдать конфиденциальность персональных данных, не предоставлять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не допускать нарушений требований и правил обработки и обеспечения безопасности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12.3. Должностные лица (сотрудники) администрации Веснянского сельсовета Куйбышевского района Новосибирской области несут личную ответственность за соблюдение требований действующего законодательства Российской Федерации, настоящих Правил.</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12.4. Размещение оборудования информационных систем персональных данных, специального оборудования и охрана помещений, в которых ведется работа с персональными данными, организация режима обеспечения безопасности в этих помещениях должны обеспечивать сохранность носителей персональных данных и средств защиты информации, а также исключать возможность неконтролируемого проникновения или пребывания в этих помещениях посторонних лиц.</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12.5. Помещения, в которых располагаются технические средства информационных систем персональных данных или хранятся носители персональных данных, должны соответствовать требованиям пожарной безопасности, установленным действующим законодательством Российской Федерации.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 Ответы на запросы субъектов на доступ к персональным данным</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13.1. Сведения, касающиеся обработки персональных данных, предоставляются субъекту персональных данных или его представителю при получении запроса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13.2. Субъекты персональных данных имеют право на получение информации, касающейся обработки их персональных данных, в том числе содержащей: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подтверждение факта обработки персональных данных в </w:t>
      </w:r>
      <w:r w:rsidRPr="002D3A5B">
        <w:rPr>
          <w:rFonts w:ascii="Times New Roman" w:eastAsia="Calibri" w:hAnsi="Times New Roman" w:cs="Times New Roman"/>
          <w:color w:val="000000"/>
          <w:sz w:val="28"/>
          <w:szCs w:val="28"/>
        </w:rPr>
        <w:t>администрации Веснянского сельсовета Куйбышевского района Новосибирской области</w:t>
      </w:r>
      <w:r w:rsidRPr="002D3A5B">
        <w:rPr>
          <w:rFonts w:ascii="Times New Roman" w:eastAsia="Calibri" w:hAnsi="Times New Roman" w:cs="Times New Roman"/>
          <w:sz w:val="28"/>
          <w:szCs w:val="28"/>
        </w:rPr>
        <w:t xml:space="preserve">;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правовые основания и цели обработки персональных данных;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применяемые в </w:t>
      </w:r>
      <w:r w:rsidRPr="002D3A5B">
        <w:rPr>
          <w:rFonts w:ascii="Times New Roman" w:eastAsia="Calibri" w:hAnsi="Times New Roman" w:cs="Times New Roman"/>
          <w:color w:val="000000"/>
          <w:sz w:val="28"/>
          <w:szCs w:val="28"/>
        </w:rPr>
        <w:t xml:space="preserve">администрации Веснянского сельсовета Куйбышевского района Новосибирской области  </w:t>
      </w:r>
      <w:r w:rsidRPr="002D3A5B">
        <w:rPr>
          <w:rFonts w:ascii="Times New Roman" w:eastAsia="Calibri" w:hAnsi="Times New Roman" w:cs="Times New Roman"/>
          <w:sz w:val="28"/>
          <w:szCs w:val="28"/>
        </w:rPr>
        <w:t xml:space="preserve">способы обработки персональных данных;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сроки обработки персональных данных, в том числе сроки их хранения в </w:t>
      </w:r>
      <w:r w:rsidRPr="002D3A5B">
        <w:rPr>
          <w:rFonts w:ascii="Times New Roman" w:eastAsia="Calibri" w:hAnsi="Times New Roman" w:cs="Times New Roman"/>
          <w:color w:val="000000"/>
          <w:sz w:val="28"/>
          <w:szCs w:val="28"/>
        </w:rPr>
        <w:t>администрации Веснянского сельсовета Куйбышевского района Новосибирской области</w:t>
      </w:r>
      <w:r w:rsidRPr="002D3A5B">
        <w:rPr>
          <w:rFonts w:ascii="Times New Roman" w:eastAsia="Calibri" w:hAnsi="Times New Roman" w:cs="Times New Roman"/>
          <w:sz w:val="28"/>
          <w:szCs w:val="28"/>
        </w:rPr>
        <w:t xml:space="preserve">;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порядок осуществления субъектом персональных данных прав, предусмотренных законодательством Российской Федерации в области персональных данных;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 иные сведения, предусмотренные законодательством Российской Федерации в области персональных данных.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13.3. При получении запроса субъекта персональных данных или его представителя, а также уполномоченного органа по защите прав субъектов персональных данных, </w:t>
      </w:r>
      <w:r w:rsidRPr="002D3A5B">
        <w:rPr>
          <w:rFonts w:ascii="Times New Roman" w:eastAsia="Calibri" w:hAnsi="Times New Roman" w:cs="Times New Roman"/>
          <w:color w:val="000000"/>
          <w:sz w:val="28"/>
          <w:szCs w:val="28"/>
        </w:rPr>
        <w:t xml:space="preserve">администрация Веснянского сельсовета Куйбышевского района Новосибирской области  </w:t>
      </w:r>
      <w:r w:rsidRPr="002D3A5B">
        <w:rPr>
          <w:rFonts w:ascii="Times New Roman" w:eastAsia="Calibri" w:hAnsi="Times New Roman" w:cs="Times New Roman"/>
          <w:sz w:val="28"/>
          <w:szCs w:val="28"/>
        </w:rPr>
        <w:t>предоставляет сведения в сроки в соответствии требованиями статьи 20 Федерального закона о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13.4. Для реализации и защиты своих прав и законных интересов субъект персональных данных имеет право обратиться в </w:t>
      </w:r>
      <w:r w:rsidRPr="002D3A5B">
        <w:rPr>
          <w:rFonts w:ascii="Times New Roman" w:eastAsia="Calibri" w:hAnsi="Times New Roman" w:cs="Times New Roman"/>
          <w:color w:val="000000"/>
          <w:sz w:val="28"/>
          <w:szCs w:val="28"/>
        </w:rPr>
        <w:t>администрацию Веснянского сельсовета Куйбышевского района Новосибирской области</w:t>
      </w:r>
      <w:r w:rsidRPr="002D3A5B">
        <w:rPr>
          <w:rFonts w:ascii="Times New Roman" w:eastAsia="Calibri" w:hAnsi="Times New Roman" w:cs="Times New Roman"/>
          <w:sz w:val="28"/>
          <w:szCs w:val="28"/>
        </w:rPr>
        <w:t xml:space="preserve">. Сотрудниками </w:t>
      </w:r>
      <w:r w:rsidRPr="002D3A5B">
        <w:rPr>
          <w:rFonts w:ascii="Times New Roman" w:eastAsia="Calibri" w:hAnsi="Times New Roman" w:cs="Times New Roman"/>
          <w:color w:val="000000"/>
          <w:sz w:val="28"/>
          <w:szCs w:val="28"/>
        </w:rPr>
        <w:t xml:space="preserve">администрации Веснянского сельсовета Куйбышевского района Новосибирской области </w:t>
      </w:r>
      <w:r w:rsidRPr="002D3A5B">
        <w:rPr>
          <w:rFonts w:ascii="Times New Roman" w:eastAsia="Calibri" w:hAnsi="Times New Roman" w:cs="Times New Roman"/>
          <w:sz w:val="28"/>
          <w:szCs w:val="28"/>
        </w:rPr>
        <w:t>рассматриваются любые обращения и жалобы со стороны субъектов персональных данных, тщательно расследуются факты нарушений и принимаются все необходимые меры для их немедленного устранения, наказания виновных лиц и урегулирования спорных и конфликтных ситуаций в досудебном порядке.</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t>13.5. </w:t>
      </w:r>
      <w:r w:rsidRPr="002D3A5B">
        <w:rPr>
          <w:rFonts w:ascii="Times New Roman" w:eastAsia="Times New Roman" w:hAnsi="Times New Roman" w:cs="Times New Roman"/>
          <w:color w:val="000000"/>
          <w:sz w:val="28"/>
          <w:szCs w:val="28"/>
          <w:lang w:eastAsia="ru-RU"/>
        </w:rPr>
        <w:t xml:space="preserve">Запрос субъекта персональных данных должен содержать номер основного документа, удостоверяющего личность субъекта персональных данных, сведения о дате выдачи указанного документа и выдавшем его органе, сведения, </w:t>
      </w:r>
      <w:r w:rsidRPr="002D3A5B">
        <w:rPr>
          <w:rFonts w:ascii="Times New Roman" w:eastAsia="Times New Roman" w:hAnsi="Times New Roman" w:cs="Times New Roman"/>
          <w:color w:val="000000"/>
          <w:sz w:val="28"/>
          <w:szCs w:val="28"/>
          <w:lang w:eastAsia="ru-RU"/>
        </w:rPr>
        <w:lastRenderedPageBreak/>
        <w:t>подтверждающие участие субъекта персональных данных в отношениях с оператором, либо сведения, иным образом подтверждающие факт обработки персональных данных оператором, подпись субъекта персональных данных.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13.6. Рассмотрение запросов является служебной обязанностью должностных лиц оператора, в чьи обязанности входит обработка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13.7. Должностные лица оператора обеспечивают:</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 объективное, всестороннее и своевременное рассмотрения запроса;</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 принятие мер, направленных на восстановление или защиту нарушенных прав, свобод и законных интересов субъектов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 направление письменных ответов по существу запроса.</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13.8. Субъект персональных данных вправе обратиться повторно к оператору или направить ему повторный запрос:</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 в целях получения сведений, указанных указанные в пункте 2.1 настоящих Правил, и ознакомления с обрабатываемыми персональными данными, которые были ранее предоставлены для ознакомления субъекту персональных данных по его запросу, - не ранее чем через 30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 в целях получения сведений, указанных в пункте 2.1 настоящих Правил, а также в целях ознакомления с обрабатываемыми персональными данными до истечения срока, указанного в подпункте 1)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пункте 2.6. настоящих Правил, должен содержать обоснование направления повторного запроса.</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13.9. Оператор вправе отказать субъекту персональных данных в выполнении повторного запроса, не соответствующего условиям, предусмотренным действующим законодательством.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 </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13.10. При рассмотрении запроса оператором предпринимаются необходимые законные, обоснованные и мотивированные действия для обеспечения своевременного принятия решения по данному запросу.</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13.11. Субъекту персональных данных в письменной форме в установленный срок сообщается о решениях по запросу, со ссылками на законодательство Российской </w:t>
      </w:r>
      <w:r w:rsidRPr="002D3A5B">
        <w:rPr>
          <w:rFonts w:ascii="Times New Roman" w:eastAsia="Times New Roman" w:hAnsi="Times New Roman" w:cs="Times New Roman"/>
          <w:color w:val="000000"/>
          <w:sz w:val="28"/>
          <w:szCs w:val="28"/>
          <w:lang w:eastAsia="ru-RU"/>
        </w:rPr>
        <w:lastRenderedPageBreak/>
        <w:t>Федерации, а в случае отклонения запроса – разъясняется также порядок обжалования принятого решения.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13.12. Запрос субъекта персональных данных или его представителя, а также уполномоченного органа по защите прав субъектов персональных данных считается исполненным, если рассмотрены все поставленные в нем вопросы, приняты необходимые меры и даны исчерпывающие ответы заявителю.</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13.13. Прием и обработку обращений и запросов субъектов персональных данных или их представителей, а также контроль за приемом и обработкой таких обращений и запросов и соблюдением установленного законодательством порядка рассмотрения запросов осуществляет должностное лицо оператора,</w:t>
      </w:r>
      <w:r w:rsidRPr="002D3A5B">
        <w:rPr>
          <w:rFonts w:ascii="Times New Roman" w:eastAsia="Calibri" w:hAnsi="Times New Roman" w:cs="Times New Roman"/>
          <w:sz w:val="28"/>
          <w:szCs w:val="28"/>
        </w:rPr>
        <w:t xml:space="preserve"> ответственное за организацию обработки персональных данных</w:t>
      </w:r>
      <w:r w:rsidRPr="002D3A5B">
        <w:rPr>
          <w:rFonts w:ascii="Times New Roman" w:eastAsia="Times New Roman" w:hAnsi="Times New Roman" w:cs="Times New Roman"/>
          <w:color w:val="000000"/>
          <w:sz w:val="28"/>
          <w:szCs w:val="28"/>
          <w:lang w:eastAsia="ru-RU"/>
        </w:rPr>
        <w:t>.</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13.14. Правила рассмотрения запросов субъектов персональных данных или их представителей в администрации Веснянского сельсовета Куйбышевского района Новосибирской области  утверждаются постановлением администрации Веснянского сельсовета Куйбышевского района Новосибирской области.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14. Процедуры, направленные на предотвращение и выявление нарушений законодательства в отношении обработки персональных данных и устранение таких последствий</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14.1. К процедурам, направленным на предотвращение и выявление нарушений законодательства в отношении обработки персональных данных и устранение таких последствий, относятся:</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реализация мер, направленных на обеспечение выполнения администрацией Веснянского сельсовета Куйбышевского района Новосибирской области  своих обязанностей;</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обеспечение личной ответственности должностных лиц (сотрудников) администрации Веснянского сельсовета Куйбышевского района Новосибирской области, осуществляющих обработку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организация рассмотрения запросов субъектов персональных данных или их представителей и ответов на такие запросы;</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организация внутреннего контроля соответствия обработки персональных данных требованиям к защите персональных данных, установленным действующим законодательством в области персональных данных и нормативными правовыми актами Веснянского сельсовета Куйбышевского района Новосибирской области;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определение порядка доступа должностных лиц (сотрудников) администрации Веснянского сельсовета Куйбышевского района Новосибирской области в помещения, в которых ведется обработка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проведение необходимых мероприятий по обеспечению безопасности персональных данных и носителей их содержащих;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проведение периодических проверок условий обработки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блокирование, внесение изменений и уничтожение персональных данных в предусмотренных действующим законодательством в области персональных данных случаях;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оповещение субъектов персональных данных в предусмотренных действующим законодательством в области персональных данных случаях;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разъяснение прав субъекту персональных данных в вопросах обработки и обеспечения безопасности их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 оказание содействия правоохранительным органам в случаях нарушений законодательства в отношении обработки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публикация на официальном сайте Веснянского сельсовета Куйбышевского района Новосибирской области  документов и правовых актов, определяющих политику в отношении обработки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15. Заключительные положения</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7.1. Настоящая Правила является внутренним документом </w:t>
      </w:r>
      <w:r w:rsidRPr="002D3A5B">
        <w:rPr>
          <w:rFonts w:ascii="Times New Roman" w:eastAsia="Calibri" w:hAnsi="Times New Roman" w:cs="Times New Roman"/>
          <w:color w:val="000000"/>
          <w:sz w:val="28"/>
          <w:szCs w:val="28"/>
        </w:rPr>
        <w:t>администрации Веснянского сельсовета Куйбышевского района Новосибирской области</w:t>
      </w:r>
      <w:r w:rsidRPr="002D3A5B">
        <w:rPr>
          <w:rFonts w:ascii="Times New Roman" w:eastAsia="Calibri" w:hAnsi="Times New Roman" w:cs="Times New Roman"/>
          <w:sz w:val="28"/>
          <w:szCs w:val="28"/>
        </w:rPr>
        <w:t xml:space="preserve">. </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7.2. Контроль исполнения требований настоящих Правил осуществляется ответственным за организацию обработки персональных данных в </w:t>
      </w:r>
      <w:r w:rsidRPr="002D3A5B">
        <w:rPr>
          <w:rFonts w:ascii="Times New Roman" w:eastAsia="Calibri" w:hAnsi="Times New Roman" w:cs="Times New Roman"/>
          <w:color w:val="000000"/>
          <w:sz w:val="28"/>
          <w:szCs w:val="28"/>
        </w:rPr>
        <w:t>администрации Веснянского сельсовета Куйбышевского района Новосибирской области</w:t>
      </w:r>
      <w:r w:rsidRPr="002D3A5B">
        <w:rPr>
          <w:rFonts w:ascii="Times New Roman" w:eastAsia="Calibri" w:hAnsi="Times New Roman" w:cs="Times New Roman"/>
          <w:sz w:val="28"/>
          <w:szCs w:val="28"/>
        </w:rPr>
        <w:t>.</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7.3. Ответственность должностных лиц </w:t>
      </w:r>
      <w:r w:rsidRPr="002D3A5B">
        <w:rPr>
          <w:rFonts w:ascii="Times New Roman" w:eastAsia="Calibri" w:hAnsi="Times New Roman" w:cs="Times New Roman"/>
          <w:color w:val="000000"/>
          <w:sz w:val="28"/>
          <w:szCs w:val="28"/>
        </w:rPr>
        <w:t>администрации Веснянского сельсовета Куйбышевского района Новосибирской области</w:t>
      </w:r>
      <w:r w:rsidRPr="002D3A5B">
        <w:rPr>
          <w:rFonts w:ascii="Times New Roman" w:eastAsia="Calibri" w:hAnsi="Times New Roman" w:cs="Times New Roman"/>
          <w:sz w:val="28"/>
          <w:szCs w:val="28"/>
        </w:rPr>
        <w:t xml:space="preserve">, имеющих доступ к персональным данным, за невыполнение требований норм, регулирующих обработку и защиту персональных данных, определяется в соответствии с законодательством Российской Федерации и внутренними документами </w:t>
      </w:r>
      <w:r w:rsidRPr="002D3A5B">
        <w:rPr>
          <w:rFonts w:ascii="Times New Roman" w:eastAsia="Calibri" w:hAnsi="Times New Roman" w:cs="Times New Roman"/>
          <w:color w:val="000000"/>
          <w:sz w:val="28"/>
          <w:szCs w:val="28"/>
        </w:rPr>
        <w:t>администрации Веснянского сельсовета Куйбышевского района Новосибирской области</w:t>
      </w:r>
      <w:r w:rsidRPr="002D3A5B">
        <w:rPr>
          <w:rFonts w:ascii="Times New Roman" w:eastAsia="Calibri" w:hAnsi="Times New Roman" w:cs="Times New Roman"/>
          <w:sz w:val="28"/>
          <w:szCs w:val="28"/>
        </w:rPr>
        <w:t>.</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sz w:val="28"/>
          <w:szCs w:val="28"/>
          <w:lang w:eastAsia="ru-RU"/>
        </w:rPr>
        <w:br w:type="page"/>
      </w:r>
      <w:r w:rsidRPr="002D3A5B">
        <w:rPr>
          <w:rFonts w:ascii="Times New Roman" w:eastAsia="Times New Roman" w:hAnsi="Times New Roman" w:cs="Times New Roman"/>
          <w:color w:val="000000"/>
          <w:sz w:val="28"/>
          <w:szCs w:val="28"/>
          <w:lang w:eastAsia="ru-RU"/>
        </w:rPr>
        <w:lastRenderedPageBreak/>
        <w:t>УТВЕРЖДЕНЫ</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постановлением администрации</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Куйбышевского района</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от 19.10.2018 № 42</w:t>
      </w:r>
    </w:p>
    <w:p w:rsidR="00626CF1" w:rsidRPr="002D3A5B" w:rsidRDefault="00626CF1" w:rsidP="00626CF1">
      <w:pPr>
        <w:tabs>
          <w:tab w:val="left" w:pos="3210"/>
        </w:tabs>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tabs>
          <w:tab w:val="left" w:pos="3210"/>
        </w:tabs>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ПРАВИЛА</w:t>
      </w:r>
    </w:p>
    <w:p w:rsidR="00626CF1" w:rsidRPr="002D3A5B" w:rsidRDefault="00626CF1" w:rsidP="00626CF1">
      <w:pPr>
        <w:autoSpaceDE w:val="0"/>
        <w:autoSpaceDN w:val="0"/>
        <w:adjustRightInd w:val="0"/>
        <w:spacing w:after="0" w:line="240" w:lineRule="auto"/>
        <w:jc w:val="center"/>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 xml:space="preserve">обработки персональных данных, осуществляемой администрацией Веснянского сельсовета Куйбышевского района Новосибирской области  без использования средств автоматизации </w:t>
      </w:r>
    </w:p>
    <w:p w:rsidR="00626CF1" w:rsidRPr="002D3A5B" w:rsidRDefault="00626CF1" w:rsidP="00626CF1">
      <w:pPr>
        <w:tabs>
          <w:tab w:val="left" w:pos="3210"/>
        </w:tabs>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 Общие положения</w:t>
      </w: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1.1. Настоящие Правила обработки персональных данных, осуществляемой администрацией Веснянского сельсовета Куйбышевского района Новосибирской области без использования средств автоматизации (далее – Правила) разработаны в целях реализации требований законодательства Российской Федерации в области обеспечения безопасности обработки персональных данных, осуществляемой без использования средств автоматизации.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1.2. Правила раскрывают способы и принципы обработки персональных данных, содержащихся в информационной системе персональных данных либо извлеченных из такой системы (далее - персональные данные), осуществляемой без использования средств автоматизации (неавтоматизированной), если такие действия с персональными данными, как использование, уточнение, распространение, уничтожение персональных данных в отношении каждого из субъектов персональных данных, осуществляются при непосредственном участии человека, в администрации Веснянского сельсовета Куйбышевского района Новосибирской области.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 Обработка персональных данных не может быть признана осуществляемой с использованием средств автоматизации только на том основании, что персональные данные содержатся в информационной системе персональных данных либо были извлечены из нее.</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1.4. Настоящие Правила разработаны с учетом требований Положения об особенностях обработки персональных данных, осуществляемой без использования средств автоматизации, утвержденного Постановлением Правительства Российской Федерации от 15.09.2008 № 687.</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 Особенности организации</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обработки персональных данных, осуществляемой</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без использования средств автоматизации</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2.1. Персональные данные при их обработке, осуществляемой без использования средств автоматизации, должны обособляться от иной информации, в частности путем фиксации их на отдельных материальных носителях персональных данных (далее - материальные носители), в специальных разделах или на полях форм (бланков).</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2.2. При фиксации персональных данных на материальных носителях не допускается фиксация на одном материальном носителе персональных данных, цели обработки которых заведомо не совместимы. Для обработки различных категорий персональных данных, осуществляемой без использования средств автоматизации, для каждой категории персональных данных должен использоваться отдельный материальный носитель.</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2.3. Лица, осуществляющие обработку персональных данных без использования средств автоматизации (в том числе должностные лица администрации Веснянского сельсовета Куйбышевского района Новосибирской области или лица, осуществляющие такую обработку по договору с администрацией Веснянского сельсовета Куйбышевского района Новосибирской области), должны быть проинформированы о факте обработки ими персональных данных, обработка которых осуществляется оператором без использования средств автоматизации, категориях обрабатываемых персональных данных, а также об особенностях и правилах осуществления такой обработки, установленных настоящими Правилами.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2.4. При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должны соблюдаться следующие условия:</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а) типовая форма или связанные с ней документы (инструкция по ее заполнению, карточки, реестры и журналы) должны содержать сведения о цели обработки персональных данных, осуществляемой без использования средств автоматизации, имя (наименование) и адрес оператора, фамилию, имя, отчество и адрес субъекта персональных данных, источник получения персональных данных, сроки обработки персональных данных, перечень действий с персональными данными, которые будут совершаться в процессе их обработки, общее описание используемых оператором способов обработки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б) типовая форма должна предусматривать поле, в котором субъект персональных данных может поставить отметку о своем согласии на обработку персональных данных, осуществляемую без использования средств автоматизации, - при необходимости получения письменного согласия на обработку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в) типовая форма должна быть составлена таким образом, чтобы каждый из субъектов персональных данных, содержащихся в документе, имел возможность ознакомиться со своими персональными данными, содержащимися в документе, не нарушая прав и законных интересов иных субъектов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г) типовая форма должна исключать объединение полей, предназначенных для внесения персональных данных, цели обработки которых заведомо не совместимы.</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2.5. При ведении журналов (реестров, книг), содержащих персональные данные, необходимые для однократного пропуска субъекта персональных данных на территорию, на которой находится администрация Веснянского сельсовета Куйбышевского района Новосибирской области , или в иных аналогичных целях, должны соблюдаться следующие условия:</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а) необходимость ведения такого журнала (реестра, книги) должна быть предусмотрена актом администрации Веснянского сельсовета Куйбышевского района Новосибирской области, содержащим сведения о цели обработки персональных данных, осуществляемой без использования средств автоматизации, способы фиксации и состав информации, запрашиваемой у субъектов персональных данных, перечень лиц (поименно или по должностям), имеющих доступ к материальным носителям и ответственных за ведение и сохранность журнала (реестра, книги), сроки обработки персональных данных, а также сведения о порядке пропуска субъекта персональных данных на территорию, на которой находится администрация Веснянского сельсовета Куйбышевского района Новосибирской области, без подтверждения подлинности персональных данных, сообщенных субъектом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б) копирование содержащейся в таких журналах (реестрах, книгах) информации не допускается;</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в) персональные данные каждого субъекта персональных данных могут заноситься в такой журнал (книгу, реестр) не более одного раза в каждом случае пропуска субъекта </w:t>
      </w:r>
      <w:r w:rsidRPr="002D3A5B">
        <w:rPr>
          <w:rFonts w:ascii="Times New Roman" w:eastAsia="Times New Roman" w:hAnsi="Times New Roman" w:cs="Times New Roman"/>
          <w:color w:val="000000"/>
          <w:sz w:val="28"/>
          <w:szCs w:val="28"/>
          <w:lang w:eastAsia="ru-RU"/>
        </w:rPr>
        <w:lastRenderedPageBreak/>
        <w:t>персональных данных на территорию, на которой находится администрация Веснянского сельсовета Куйбышевского района Новосибирской области.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2.6. При несовместимости целей обработки персональных данных, зафиксированных на одном материальном носителе, если материальный носитель не позволяет осуществлять обработку персональных данных отдельно от других зафиксированных на том же носителе персональных данных, должны быть приняты меры по обеспечению раздельной обработки персональных данных, в частности: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а) при необходимости использования или распространения определенных персональных данных отдельно от находящихся на том же материальном носителе других персональных данных осуществляется копирование персональных данных, подлежащих распространению или использованию, способом, исключающим одновременное копирование персональных данных, не подлежащих распространению и использованию, и используется (распространяется) копия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б) 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2.7. Уничтожение или обезличивание части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2.8. Правила, предусмотренные пунктами 2.6 и 2.7 настоящих Правил, применяются также в случае, если необходимо обеспечить раздельную обработку зафиксированных на одном материальном носителе персональных данных и информации, не являющейся персональными данными.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2.9. Уточнение персональных данных при осуществлении их обработки без использования средств автоматизации производится путем обновления или изменения данных на материальном носителе, а если это не допускается техническими особенностями материального носителя, - путем фиксации на том же материальном носителе сведений о вносимых в них изменениях либо путем изготовления нового материального носителя с уточненными персональными данными.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 Меры по обеспечению безопасности</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персональных данных при их обработке, осуществляемой</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без использования средств автоматизации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 Обработка персональных данных, осуществляемая без использования средств автоматизации, должна осуществляться таким образом, чтобы в отношении каждой категории персональных данных можно было определить места хранения персональных данных (материальных носителей) и установить перечень лиц, осуществляющих обработку персональных данных либо имеющих к ним доступ.</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3.2. Необходимо обеспечивать раздельное хранение персональных данных (материальных носителей), обработка которых осуществляется в различных целях.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3.3. Администрацией Веснянского сельсовета Куйбышевского района Новосибирской области приняты необходимые меры, обеспечивающие сохранность персональных данных и исключающие несанкционированный к ним доступ при хранении материальных носителей, с учетом требований Федерального закона от 27.07.2006 № 152-ФЗ «О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4. Заключительные положения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4.1. Должностное лицо администрации Веснянского сельсовета Куйбышевского района Новосибирской области,</w:t>
      </w:r>
      <w:r w:rsidRPr="002D3A5B">
        <w:rPr>
          <w:rFonts w:ascii="Times New Roman" w:eastAsia="Calibri" w:hAnsi="Times New Roman" w:cs="Times New Roman"/>
          <w:sz w:val="28"/>
          <w:szCs w:val="28"/>
        </w:rPr>
        <w:t xml:space="preserve"> ответственное за организацию обработки персональных данных, </w:t>
      </w:r>
      <w:r w:rsidRPr="002D3A5B">
        <w:rPr>
          <w:rFonts w:ascii="Times New Roman" w:eastAsia="Times New Roman" w:hAnsi="Times New Roman" w:cs="Times New Roman"/>
          <w:color w:val="000000"/>
          <w:sz w:val="28"/>
          <w:szCs w:val="28"/>
          <w:lang w:eastAsia="ru-RU"/>
        </w:rPr>
        <w:t>осуществляет контроль за соблюдением мер по обеспечению безопасности персональных данных при их обработке, осуществляемой без использования средств автоматизации.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4.2. Нарушение установленных настоящими Правилами требований обработки персональных данных, осуществляемой администрацией Веснянского сельсовета Куйбышевского района Новосибирской области без использования средств автоматизации влечет в отношении виновных должностных лиц ответственность в соответствии с законодательством Российской Федерации.</w:t>
      </w:r>
    </w:p>
    <w:p w:rsidR="00626CF1" w:rsidRPr="002D3A5B" w:rsidRDefault="00626CF1" w:rsidP="00626CF1">
      <w:pPr>
        <w:spacing w:after="160" w:line="259" w:lineRule="auto"/>
        <w:rPr>
          <w:rFonts w:ascii="Times New Roman" w:eastAsia="Calibri" w:hAnsi="Times New Roman" w:cs="Times New Roman"/>
          <w:sz w:val="28"/>
          <w:szCs w:val="28"/>
        </w:rPr>
      </w:pPr>
      <w:r w:rsidRPr="002D3A5B">
        <w:rPr>
          <w:rFonts w:ascii="Times New Roman" w:eastAsia="Calibri" w:hAnsi="Times New Roman" w:cs="Times New Roman"/>
          <w:sz w:val="28"/>
          <w:szCs w:val="28"/>
        </w:rPr>
        <w:br w:type="page"/>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УТВЕРЖДЕНЫ</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постановлением администрации</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Веснянского сельсовета</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Куйбышевского района</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Новосибирской области</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от 19.10.2018 № 42</w:t>
      </w:r>
    </w:p>
    <w:p w:rsidR="00626CF1" w:rsidRPr="002D3A5B" w:rsidRDefault="00626CF1" w:rsidP="00626CF1">
      <w:pPr>
        <w:tabs>
          <w:tab w:val="left" w:pos="3210"/>
        </w:tabs>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tabs>
          <w:tab w:val="left" w:pos="3210"/>
        </w:tabs>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ПРАВИЛА</w:t>
      </w:r>
    </w:p>
    <w:p w:rsidR="00626CF1" w:rsidRPr="002D3A5B" w:rsidRDefault="00626CF1" w:rsidP="00626CF1">
      <w:pPr>
        <w:autoSpaceDE w:val="0"/>
        <w:autoSpaceDN w:val="0"/>
        <w:adjustRightInd w:val="0"/>
        <w:spacing w:after="0" w:line="240" w:lineRule="auto"/>
        <w:jc w:val="center"/>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 xml:space="preserve">обработки персональных данных, осуществляемой администрацией Веснянского сельсовета Куйбышевского района Новосибирской области с использованием средств автоматизации </w:t>
      </w:r>
    </w:p>
    <w:p w:rsidR="00626CF1" w:rsidRPr="002D3A5B" w:rsidRDefault="00626CF1" w:rsidP="00626CF1">
      <w:pPr>
        <w:tabs>
          <w:tab w:val="left" w:pos="3210"/>
        </w:tabs>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 Общие положения</w:t>
      </w: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1.1. Настоящие Правила обработки персональных данных, осуществляемой администрацией Веснянского сельсовета Куйбышевского района Новосибирской области  с использованием средств автоматизации (далее – Правила) разработаны в целях реализации требований законодательства Российской Федерации в области обеспечения безопасности обработки персональных данных, осуществляемой с использованием средств автоматизации.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1.2. Правила раскрывают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для каждого из уровней защищенности персональных данных, установленных в Требованиях к защите персональных данных при их обработке в информационных системах персональных данных, утвержденных постановлением Правительства Российской Федерации от 01.11.2012 № 1119.</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 Информационная система является информационной системой, обрабатывающей специальные категории персональных данных, если в ней обрабатываются персональные данные, касающиеся расовой, национальной принадлежности, политических взглядов, религиозных или философских убеждений, состояния здоровья, интимной жизни субъектов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Информационная система является информационной системой, обрабатывающей биометрические персональные данные, если в ней обрабатываются сведения, которые характеризуют физиологические и биологические особенности человека, на основании которых можно установить его личность и которые используются оператором для установления личности субъекта персональных данных, и не обрабатываются сведения, относящиеся к специальным категориям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Информационная система является информационной системой, обрабатывающей общедоступные персональные данные, если в ней обрабатываются персональные данные субъектов персональных данных, полученные только из общедоступных источников персональных данных, созданных в соответствии со статьей 8 Федерального закона 27.07.2006 № 152-ФЗ «О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Информационная система является информационной системой, обрабатывающей иные категории персональных данных, если в ней не обрабатываются персональные данные, указанные в абзацах первом - третьем настоящего пункта.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Информационная система является информационной системой, обрабатывающей персональные данные сотрудников оператора, если в ней обрабатываются персональные данные только указанных сотрудников. В остальных случаях информационная система персональных данных является информационной системой, </w:t>
      </w:r>
      <w:r w:rsidRPr="002D3A5B">
        <w:rPr>
          <w:rFonts w:ascii="Times New Roman" w:eastAsia="Times New Roman" w:hAnsi="Times New Roman" w:cs="Times New Roman"/>
          <w:color w:val="000000"/>
          <w:sz w:val="28"/>
          <w:szCs w:val="28"/>
          <w:lang w:eastAsia="ru-RU"/>
        </w:rPr>
        <w:lastRenderedPageBreak/>
        <w:t>обрабатывающей персональные данные субъектов персональных данных, не являющихся сотрудниками оператора.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1.4. Меры по обеспечению безопасности персональных данных принимаются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1.5. Настоящие Правила разработаны с учетом положений Приказа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Постановления Правительства РФ от 01.11.2012 № 1119 «Об утверждении требований к защите персональных данных при их обработке в информационных системах персональных данных» и Приказа ФСТЭК России от 11.02.2013 № 17 «Об утверждении Требований о защите информации, не составляющей государственную тайну, содержащейся в государственных информационных системах».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 Особенности организации</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обработки персональных данных, осуществляемой</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с использованием средств автоматизации</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2.1. Обработка персональных данных с использованием средств автоматизации в администрации Веснянского сельсовета Куйбышевского района Новосибирской области  допускается в следующих случаях:</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обработка персональных данных осуществляется с согласия субъекта персональных данных на обработку его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обработка персональных данных необходима для достижения целей, предусмотренных федеральным законом, осуществления и выполнения возложенных на администрацию Веснянского сельсовета Куйбышевского района Новосибирской области  полномочий и обязанностей;</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обработка персональных данных необходима для исполнения договора, стороной которого является субъект персональных данных, а также для заключения договора по инициативе субъекта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обработка персональных данных необходима для предоставления физическим и юридическим лицам муниципальных услуг, а также государственных услуг, полномочия по предоставлению которых переданы администрации Веснянского сельсовета Куйбышевского района Новосибирской области  в соответствии с действующим законодательством;</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обработка персональных данных необходима для осуществления прав и законных интересов администрации Веснянского сельсовета Куйбышевского района Новосибирской области или третьих лиц, либо для достижения общественно значимых целей при условии, что при этом не нарушаются права и свободы субъекта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осуществляется обработка персональных данных, подлежащих опубликованию или обязательному раскрытию в соответствии с федеральным законом.</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2.3. Администрация Веснянского сельсовета Куйбышевского района Новосибирской области обязана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2.4. Администрация Веснянского сельсовета Куйбышевского района Новосибирской области  обязана рассмотреть возражение, указанное в пункте 2.2 настоящих Правил, в течение 30 (тридцати) дней со дня его получения и уведомить субъекта персональных данных о результатах рассмотрения такого возражения.</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2.5. Обработка персональных данных средствами автоматизации должна осуществляться на основании правил, инструкций, руководств, регламентов и иных документов, определяющих технологический процесс обработки информации, содержащей такие данные.</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2.6. Обезличивание персональных данных при их обработке с использованием средств автоматизации осуществляется на основании нормативных правовых актов, правил, инструкций, руководств, регламентов и иных документов для достижения заранее определенных и заявленных целей.</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 Меры по обеспечению безопасности</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персональных данных при их обработке, осуществляемой</w:t>
      </w:r>
    </w:p>
    <w:p w:rsidR="00626CF1" w:rsidRPr="002D3A5B" w:rsidRDefault="00626CF1" w:rsidP="00626CF1">
      <w:pPr>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с использованием средств автоматизации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3.1. </w:t>
      </w:r>
      <w:r w:rsidRPr="002D3A5B">
        <w:rPr>
          <w:rFonts w:ascii="Times New Roman" w:eastAsia="Calibri" w:hAnsi="Times New Roman" w:cs="Times New Roman"/>
          <w:sz w:val="28"/>
          <w:szCs w:val="28"/>
        </w:rPr>
        <w:t>Меры по обеспечению безопасности персональных данных принимаются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3.2. Безопасность персональных данных при их обработке в информационной системе персональных данных обеспечивает администрация </w:t>
      </w:r>
      <w:r w:rsidRPr="002D3A5B">
        <w:rPr>
          <w:rFonts w:ascii="Times New Roman" w:eastAsia="Times New Roman" w:hAnsi="Times New Roman" w:cs="Times New Roman"/>
          <w:color w:val="000000"/>
          <w:sz w:val="28"/>
          <w:szCs w:val="28"/>
          <w:lang w:eastAsia="ru-RU"/>
        </w:rPr>
        <w:t xml:space="preserve">Веснянского сельсовета Куйбышевского района Новосибирской области </w:t>
      </w:r>
      <w:r w:rsidRPr="002D3A5B">
        <w:rPr>
          <w:rFonts w:ascii="Times New Roman" w:eastAsia="Calibri" w:hAnsi="Times New Roman" w:cs="Times New Roman"/>
          <w:sz w:val="28"/>
          <w:szCs w:val="28"/>
        </w:rPr>
        <w:t xml:space="preserve"> или лицо, осуществляющее обработку персональных данных по поручению администрации</w:t>
      </w:r>
      <w:r w:rsidRPr="002D3A5B">
        <w:rPr>
          <w:rFonts w:ascii="Times New Roman" w:eastAsia="Times New Roman" w:hAnsi="Times New Roman" w:cs="Times New Roman"/>
          <w:color w:val="000000"/>
          <w:sz w:val="28"/>
          <w:szCs w:val="28"/>
          <w:lang w:eastAsia="ru-RU"/>
        </w:rPr>
        <w:t xml:space="preserve"> Веснянского сельсовета Куйбышевского района Новосибирской области</w:t>
      </w:r>
      <w:r w:rsidRPr="002D3A5B">
        <w:rPr>
          <w:rFonts w:ascii="Times New Roman" w:eastAsia="Calibri" w:hAnsi="Times New Roman" w:cs="Times New Roman"/>
          <w:sz w:val="28"/>
          <w:szCs w:val="28"/>
        </w:rPr>
        <w:t xml:space="preserve">  в соответствии с законодательством Российской Федерации.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3.3. Для выполнения работ по обеспечению безопасности персональных данных при их обработке в информационной системе в соответствии с законодательством Российской Федерации могут привлекаться на договорной основе юридическое лицо или индивидуальный предприниматель, имеющие лицензию на деятельность по технической защите конфиденциальной информации.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3.4. Меры по обеспечению безопасности персональных данных реализуются в том числе посредством применения в информационной системе средств защиты информации, прошедших в установленном порядке процедуру оценки соответствия, в случаях, когда применение таких средств необходимо для нейтрализации актуальных угроз безопасности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3.5. Оценка эффективности реализованных в рамках системы защиты персональных данных мер по обеспечению безопасности персональных данных проводится администрацией </w:t>
      </w:r>
      <w:r w:rsidRPr="002D3A5B">
        <w:rPr>
          <w:rFonts w:ascii="Times New Roman" w:eastAsia="Times New Roman" w:hAnsi="Times New Roman" w:cs="Times New Roman"/>
          <w:color w:val="000000"/>
          <w:sz w:val="28"/>
          <w:szCs w:val="28"/>
          <w:lang w:eastAsia="ru-RU"/>
        </w:rPr>
        <w:t xml:space="preserve">Веснянского сельсовета Куйбышевского района Новосибирской области </w:t>
      </w:r>
      <w:r w:rsidRPr="002D3A5B">
        <w:rPr>
          <w:rFonts w:ascii="Times New Roman" w:eastAsia="Calibri" w:hAnsi="Times New Roman" w:cs="Times New Roman"/>
          <w:sz w:val="28"/>
          <w:szCs w:val="28"/>
        </w:rPr>
        <w:t xml:space="preserve"> как самостоятельно, так и с привлечением на договорной основе юридических лиц или индивидуальных предпринимателей, имеющих лицензию на осуществление деятельности по технической защите конфиденциальной информации. Указанная оценка проводится не реже 1 (одного) раза в 3 (три) года.</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lastRenderedPageBreak/>
        <w:t>3.6. Меры по обеспечению безопасности персональных данных при их обработке в государственных информационных системах принимаются в соответствии с требованиями о защите информации, содержащейся в государственных информационных системах, устанавливаемыми ФСТЭК России в пределах своих полномочий в соответствии с частью 5 статьи 16 Федерального закона от 27 июля 2006 г. N 149-ФЗ «Об информации, информационных технологиях и о защите информации».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3.7. Для обеспечения защиты информации, содержащейся в информационной системе, распоряжением администрации</w:t>
      </w:r>
      <w:r w:rsidRPr="002D3A5B">
        <w:rPr>
          <w:rFonts w:ascii="Times New Roman" w:eastAsia="Times New Roman" w:hAnsi="Times New Roman" w:cs="Times New Roman"/>
          <w:color w:val="000000"/>
          <w:sz w:val="28"/>
          <w:szCs w:val="28"/>
          <w:lang w:eastAsia="ru-RU"/>
        </w:rPr>
        <w:t xml:space="preserve"> Веснянского сельсовета Куйбышевского района Новосибирской области</w:t>
      </w:r>
      <w:r w:rsidRPr="002D3A5B">
        <w:rPr>
          <w:rFonts w:ascii="Times New Roman" w:eastAsia="Calibri" w:hAnsi="Times New Roman" w:cs="Times New Roman"/>
          <w:sz w:val="28"/>
          <w:szCs w:val="28"/>
        </w:rPr>
        <w:t xml:space="preserve"> назначено структурное подразделение и должностное лицо (работник), ответственные за обеспечение безопасности персональных данных в информационных системах.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3.8. В состав мер по обеспечению безопасности персональных данных, реализуемых в рамках системы защиты персональных данных с учетом актуальных угроз безопасности персональных данных и применяемых информационных технологий, входят:</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идентификация и аутентификация субъектов доступа и объектов доступа;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управление доступом субъектов доступа к объектам доступа;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ограничение программной среды;</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защита машинных носителей информации, на которых хранятся и (или) обрабатываются персональные данные (далее - машинные носители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регистрация событий безопасности;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антивирусная защита;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обнаружение (предотвращение) вторжений;</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контроль (анализ) защищенности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обеспечение целостности информационной системы 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обеспечение доступности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защита среды виртуализации;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защита технических средств;</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защита информационной системы, ее средств, систем связи и передачи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выявление инцидентов (одного события или группы событий), которые могут привести к сбоям или нарушению функционирования информационной системы и (или) к возникновению угроз безопасности персональных данных (далее - инциденты), и реагирование на них;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управление конфигурацией информационной системы и системы защиты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 xml:space="preserve">3.9. Состав и содержание базовых мер по обеспечению безопасности персональных данных, направленных на нейтрализацию всех актуальных угроз безопасности персональных данных, определяются для конкретной информационной системы в соответствии с уровнем защищенности персональных данных. </w:t>
      </w:r>
      <w:r w:rsidRPr="002D3A5B">
        <w:rPr>
          <w:rFonts w:ascii="Times New Roman" w:eastAsia="Calibri" w:hAnsi="Times New Roman" w:cs="Times New Roman"/>
          <w:sz w:val="28"/>
          <w:szCs w:val="28"/>
        </w:rPr>
        <w:t>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r w:rsidRPr="002D3A5B">
        <w:rPr>
          <w:rFonts w:ascii="Times New Roman" w:eastAsia="Times New Roman" w:hAnsi="Times New Roman" w:cs="Times New Roman"/>
          <w:color w:val="000000"/>
          <w:sz w:val="28"/>
          <w:szCs w:val="28"/>
          <w:lang w:eastAsia="ru-RU"/>
        </w:rPr>
        <w:t xml:space="preserve"> утверждены приказом</w:t>
      </w:r>
      <w:r w:rsidRPr="002D3A5B">
        <w:rPr>
          <w:rFonts w:ascii="Times New Roman" w:eastAsia="Calibri" w:hAnsi="Times New Roman" w:cs="Times New Roman"/>
          <w:sz w:val="28"/>
          <w:szCs w:val="28"/>
        </w:rPr>
        <w:t xml:space="preserve">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3.10. При невозможности технической реализации отдельных выбранных мер по обеспечению безопасности персональных данных, а также с учетом экономической целесообразности на этапах адаптации базового набора мер и (или) уточнения адаптированного базового набора мер могут разрабатываться иные (компенсирующие) меры, направленные на нейтрализацию актуальных угроз безопасности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 xml:space="preserve">В этом случае в ходе разработки системы защиты персональных данных должно быть проведено обоснование применения компенсирующих мер для обеспечения безопасности персональных данных.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3.11. При использовании в информационных системах новых информационных технологий и выявлении дополнительных угроз безопасности персональных данных, для которых не определены меры обеспечения их безопасности, должны разрабатываться компенсирующие меры в соответствии с пунктом 3.10 настоящего документа.</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3.12. Мероприятия по обеспечению безопасности персональных данных при их обработке в информационных системах персональных данных включают в себя:</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 определение угроз безопасности персональных данных при их обработке, формирование на их основе модели угроз;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разработку на основе модели угроз системы защиты персональных данных, обеспечивающей нейтрализацию предполагаемых угроз;</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проверку готовности средств защиты информации к использованию с составлением заключений о возможности их эксплуатации;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установку и ввод в эксплуатацию средств защиты информации в соответствии с эксплуатационной и технической документацией;</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обучение лиц, использующих средства защиты информации, применяемые в информационных системах, правилам работы с ними;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учет применяемых средств защиты информации, эксплуатационной и технической документации к ним, носителей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учет лиц, допущенных к работе с персональными данными;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контроль за соблюдением условий использования средств защиты информации, предусмотренных эксплуатационной и технической документацией.</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3.13. Методами и способами защиты информации от несанкционированного доступа являются:</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реализация разрешительной системы допуска пользователей к информационным ресурсам, информационным системам персональных данных и связанным с ее использованием работам, документам;</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ограничение доступа пользователей в помещения, где размещены технические средства, позволяющие осуществлять обработку персональных данных, а также хранятся носители информации;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разграничение доступа пользователей к информационным ресурсам, программным средствам обработки (передачи) и защиты информации;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регистрация действий пользователей, контроль несанкционированного доступа и действий пользователей;</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учет и хранение съемных носителей информации, и их использование, исключающее хищение, подмену и уничтожение;</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резервирование технических средств, дублирование массивов и носителей информации;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использование средств защиты информации, прошедших в установленном порядке процедуру оценки соответствия;</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использование защищенных каналов связи;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размещение технических средств, позволяющих осуществлять обработку персональных данных, в пределах охраняемой территории;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организация физической защиты помещений и собственно технических средств, позволяющих осуществлять обработку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предотвращение внедрения в информационные системы персональных данных вредоносных программ (программ-вирусов) и программных закладок.</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3.14. В информационных системах персональных данных, имеющих подключение к информационно-телекоммуникационным сетям международного информационного </w:t>
      </w:r>
      <w:r w:rsidRPr="002D3A5B">
        <w:rPr>
          <w:rFonts w:ascii="Times New Roman" w:eastAsia="Times New Roman" w:hAnsi="Times New Roman" w:cs="Times New Roman"/>
          <w:color w:val="000000"/>
          <w:sz w:val="28"/>
          <w:szCs w:val="28"/>
          <w:lang w:eastAsia="ru-RU"/>
        </w:rPr>
        <w:lastRenderedPageBreak/>
        <w:t>обмена (сетям связи общего пользования) или при функционировании которых предусмотрено использование съемных носителей информации, используются средства антивирусной защиты.</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3.15. При взаимодействии информационных систем персональных данных с информационно-телекоммуникационными сетями международного информационного обмена (сетями связи общего пользования) основными методами и способами защиты информации от несанкционированного доступа являются:</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межсетевое экранирование с целью управления доступом, фильтрации сетевых пакетов и трансляции сетевых адресов для скрытия структуры информационной системы;</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обнаружение вторжений в информационную систему, нарушающих или создающих предпосылки к нарушению установленных требований по обеспечению безопасности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анализ защищенности информационных систем, предполагающий применение специализированных программных средств (сканеров безопасности);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защита информации при ее передаче по каналам связи;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использование смарт-карт, электронных замков и других носителей информации для надежной идентификации и аутентификации пользователей;</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использование средств антивирусной защиты.</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3.16. Обмен персональных данных при их обработке в информационных системах персональных данных осуществляется по каналам связи, защита которых обеспечивается путем реализации соответствующих организационных мер и (или) путем применения технических средств, в том числе средств криптографической защиты информации.</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4. Заключительные положения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4.1. Должностное лицо администрации Веснянского сельсовета Куйбышевского района Новосибирской области,</w:t>
      </w:r>
      <w:r w:rsidRPr="002D3A5B">
        <w:rPr>
          <w:rFonts w:ascii="Times New Roman" w:eastAsia="Calibri" w:hAnsi="Times New Roman" w:cs="Times New Roman"/>
          <w:sz w:val="28"/>
          <w:szCs w:val="28"/>
        </w:rPr>
        <w:t xml:space="preserve"> ответственное за обеспечение безопасности персональных данных в информационных системах, </w:t>
      </w:r>
      <w:r w:rsidRPr="002D3A5B">
        <w:rPr>
          <w:rFonts w:ascii="Times New Roman" w:eastAsia="Times New Roman" w:hAnsi="Times New Roman" w:cs="Times New Roman"/>
          <w:color w:val="000000"/>
          <w:sz w:val="28"/>
          <w:szCs w:val="28"/>
          <w:lang w:eastAsia="ru-RU"/>
        </w:rPr>
        <w:t>осуществляет контроль за соблюдением мер по обеспечению безопасности персональных данных при их обработке, осуществляемой с использованием средств автоматизации.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4.2. Нарушение установленных настоящими Правилами требований обработки персональных данных, осуществляемой администрацией Веснянского сельсовета Куйбышевского района Новосибирской области с использованием средств автоматизации влечет в отношении виновных должностных лиц ответственность в соответствии с законодательством Российской Федерации.</w:t>
      </w:r>
    </w:p>
    <w:p w:rsidR="00626CF1" w:rsidRPr="002D3A5B" w:rsidRDefault="00626CF1" w:rsidP="00626CF1">
      <w:pPr>
        <w:spacing w:after="160" w:line="259" w:lineRule="auto"/>
        <w:rPr>
          <w:rFonts w:ascii="Times New Roman" w:eastAsia="Calibri" w:hAnsi="Times New Roman" w:cs="Times New Roman"/>
          <w:sz w:val="28"/>
          <w:szCs w:val="28"/>
        </w:rPr>
      </w:pPr>
      <w:r w:rsidRPr="002D3A5B">
        <w:rPr>
          <w:rFonts w:ascii="Times New Roman" w:eastAsia="Calibri" w:hAnsi="Times New Roman" w:cs="Times New Roman"/>
          <w:sz w:val="28"/>
          <w:szCs w:val="28"/>
        </w:rPr>
        <w:br w:type="page"/>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УТВЕРЖДЕНЫ</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постановлением администрации</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Веснянского сельсовета</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Куйбышевского района</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Новосибирской области</w:t>
      </w:r>
    </w:p>
    <w:p w:rsidR="00626CF1" w:rsidRPr="002D3A5B" w:rsidRDefault="00626CF1" w:rsidP="00626CF1">
      <w:pPr>
        <w:spacing w:after="0" w:line="240" w:lineRule="auto"/>
        <w:jc w:val="right"/>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от 19.10.2018 № 42</w:t>
      </w:r>
    </w:p>
    <w:p w:rsidR="00626CF1" w:rsidRPr="002D3A5B" w:rsidRDefault="00626CF1" w:rsidP="00626CF1">
      <w:pPr>
        <w:tabs>
          <w:tab w:val="left" w:pos="3210"/>
        </w:tabs>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tabs>
          <w:tab w:val="left" w:pos="3210"/>
        </w:tabs>
        <w:spacing w:after="0" w:line="240" w:lineRule="auto"/>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ПРАВИЛА</w:t>
      </w:r>
    </w:p>
    <w:p w:rsidR="00626CF1" w:rsidRPr="002D3A5B" w:rsidRDefault="00626CF1" w:rsidP="00626CF1">
      <w:pPr>
        <w:autoSpaceDE w:val="0"/>
        <w:autoSpaceDN w:val="0"/>
        <w:adjustRightInd w:val="0"/>
        <w:spacing w:after="0" w:line="240" w:lineRule="auto"/>
        <w:jc w:val="center"/>
        <w:rPr>
          <w:rFonts w:ascii="Times New Roman" w:eastAsia="Calibri" w:hAnsi="Times New Roman" w:cs="Times New Roman"/>
          <w:sz w:val="28"/>
          <w:szCs w:val="28"/>
        </w:rPr>
      </w:pPr>
      <w:r w:rsidRPr="002D3A5B">
        <w:rPr>
          <w:rFonts w:ascii="Times New Roman" w:eastAsia="Calibri" w:hAnsi="Times New Roman" w:cs="Times New Roman"/>
          <w:sz w:val="28"/>
          <w:szCs w:val="28"/>
        </w:rPr>
        <w:t>работы с обезличенными данными</w:t>
      </w:r>
    </w:p>
    <w:p w:rsidR="00626CF1" w:rsidRPr="002D3A5B" w:rsidRDefault="00626CF1" w:rsidP="00626CF1">
      <w:pPr>
        <w:autoSpaceDE w:val="0"/>
        <w:autoSpaceDN w:val="0"/>
        <w:adjustRightInd w:val="0"/>
        <w:spacing w:after="0" w:line="240" w:lineRule="auto"/>
        <w:jc w:val="center"/>
        <w:rPr>
          <w:rFonts w:ascii="Times New Roman" w:eastAsia="Calibri" w:hAnsi="Times New Roman" w:cs="Times New Roman"/>
          <w:sz w:val="28"/>
          <w:szCs w:val="28"/>
        </w:rPr>
      </w:pPr>
      <w:r w:rsidRPr="002D3A5B">
        <w:rPr>
          <w:rFonts w:ascii="Times New Roman" w:eastAsia="Calibri" w:hAnsi="Times New Roman" w:cs="Times New Roman"/>
          <w:sz w:val="28"/>
          <w:szCs w:val="28"/>
        </w:rPr>
        <w:t xml:space="preserve">в администрации Веснянского сельсовета Куйбышевского района </w:t>
      </w:r>
    </w:p>
    <w:p w:rsidR="00626CF1" w:rsidRPr="002D3A5B" w:rsidRDefault="00626CF1" w:rsidP="00626CF1">
      <w:pPr>
        <w:autoSpaceDE w:val="0"/>
        <w:autoSpaceDN w:val="0"/>
        <w:adjustRightInd w:val="0"/>
        <w:spacing w:after="0" w:line="240" w:lineRule="auto"/>
        <w:jc w:val="center"/>
        <w:rPr>
          <w:rFonts w:ascii="Times New Roman" w:eastAsia="Calibri" w:hAnsi="Times New Roman" w:cs="Times New Roman"/>
          <w:sz w:val="28"/>
          <w:szCs w:val="28"/>
        </w:rPr>
      </w:pPr>
      <w:r w:rsidRPr="002D3A5B">
        <w:rPr>
          <w:rFonts w:ascii="Times New Roman" w:eastAsia="Calibri" w:hAnsi="Times New Roman" w:cs="Times New Roman"/>
          <w:sz w:val="28"/>
          <w:szCs w:val="28"/>
        </w:rPr>
        <w:t>Новосибирской области</w:t>
      </w:r>
    </w:p>
    <w:p w:rsidR="00626CF1" w:rsidRPr="002D3A5B" w:rsidRDefault="00626CF1" w:rsidP="00626CF1">
      <w:pPr>
        <w:tabs>
          <w:tab w:val="left" w:pos="3210"/>
        </w:tabs>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tabs>
          <w:tab w:val="left" w:pos="3210"/>
        </w:tabs>
        <w:spacing w:after="0" w:line="240" w:lineRule="auto"/>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 Общие положения</w:t>
      </w:r>
    </w:p>
    <w:p w:rsidR="00626CF1" w:rsidRPr="002D3A5B" w:rsidRDefault="00626CF1" w:rsidP="00626CF1">
      <w:pPr>
        <w:spacing w:after="0" w:line="360" w:lineRule="exact"/>
        <w:jc w:val="center"/>
        <w:rPr>
          <w:rFonts w:ascii="Times New Roman" w:eastAsia="Times New Roman" w:hAnsi="Times New Roman" w:cs="Times New Roman"/>
          <w:b/>
          <w:color w:val="000000"/>
          <w:sz w:val="28"/>
          <w:szCs w:val="28"/>
          <w:lang w:eastAsia="ru-RU"/>
        </w:rPr>
      </w:pP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1.1. Настоящие Правила работы с обезличенными данными в администрации Веснянского сельсовета Куйбышевского района Новосибирской области (далее – Правила) распространяются на действия администрации Веснянского сельсовета Куйбышевского района Новосибирской области  (далее – оператор)</w:t>
      </w:r>
      <w:r w:rsidRPr="002D3A5B">
        <w:rPr>
          <w:rFonts w:ascii="Times New Roman" w:eastAsia="Calibri" w:hAnsi="Times New Roman" w:cs="Times New Roman"/>
          <w:sz w:val="28"/>
          <w:szCs w:val="28"/>
        </w:rPr>
        <w:t>,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 (далее - обезличивание).</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Calibri" w:hAnsi="Times New Roman" w:cs="Times New Roman"/>
          <w:sz w:val="28"/>
          <w:szCs w:val="28"/>
        </w:rPr>
        <w:t>1.2. </w:t>
      </w:r>
      <w:r w:rsidRPr="002D3A5B">
        <w:rPr>
          <w:rFonts w:ascii="Times New Roman" w:eastAsia="Times New Roman" w:hAnsi="Times New Roman" w:cs="Times New Roman"/>
          <w:color w:val="000000"/>
          <w:sz w:val="28"/>
          <w:szCs w:val="28"/>
          <w:lang w:eastAsia="ru-RU"/>
        </w:rPr>
        <w:t>Настоящие Правила разработаны с учетом требований Федерального закона от 27 июля 2006 г. № 152-ФЗ «О персональных данных» (далее – Федеральный закон № 152-ФЗ) и постановления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а также приказа Роскомнадзора от 05.09.2013 № 996 «Об утверждении требований и методов по обезличиванию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1.3. </w:t>
      </w:r>
      <w:r w:rsidRPr="002D3A5B">
        <w:rPr>
          <w:rFonts w:ascii="Times New Roman" w:eastAsia="Calibri" w:hAnsi="Times New Roman" w:cs="Times New Roman"/>
          <w:sz w:val="28"/>
          <w:szCs w:val="28"/>
        </w:rPr>
        <w:t xml:space="preserve">Действия по обезличиванию персональных данных направлены, в первую очередь, на </w:t>
      </w:r>
      <w:r w:rsidRPr="002D3A5B">
        <w:rPr>
          <w:rFonts w:ascii="Times New Roman" w:eastAsia="Times New Roman" w:hAnsi="Times New Roman" w:cs="Times New Roman"/>
          <w:color w:val="000000"/>
          <w:sz w:val="28"/>
          <w:szCs w:val="28"/>
          <w:lang w:eastAsia="ru-RU"/>
        </w:rPr>
        <w:t>защиту от несанкционированного использования</w:t>
      </w:r>
      <w:r w:rsidRPr="002D3A5B">
        <w:rPr>
          <w:rFonts w:ascii="Times New Roman" w:eastAsia="Calibri" w:hAnsi="Times New Roman" w:cs="Times New Roman"/>
          <w:sz w:val="28"/>
          <w:szCs w:val="28"/>
        </w:rPr>
        <w:t xml:space="preserve"> и минимизацию рисков причинения вреда конкретным гражданам в случае утечки их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1.4. Обезличивание персональных данных должно обеспечивать возможность их обработки. Для этого обезличенные данные должны обладать свойствами, сохраняющими основные характеристики обезличиваемых персональных данных.</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1.5. </w:t>
      </w:r>
      <w:r w:rsidRPr="002D3A5B">
        <w:rPr>
          <w:rFonts w:ascii="Times New Roman" w:eastAsia="Calibri" w:hAnsi="Times New Roman" w:cs="Times New Roman"/>
          <w:sz w:val="28"/>
          <w:szCs w:val="28"/>
        </w:rPr>
        <w:t>В процессе обработки обезличенных данных оператором, при необходимости, могут проводиться действия, в результате которых обезличенные данные принимают вид, позволяющий определить их принадлежность конкретному субъекту персональных данных, то есть становятся персональными данными (далее – деобезличивание). После обработки персональные данные, полученные в результате такого деобезличивания, уничтожаются.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1.6. К свойствам обезличенных данных относятся: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полнота (сохранение всей информации о конкретных субъектах или группах субъектов, которая имелась до обезличивания);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 структурированность (сохранение структурных связей между обезличенными данными конкретного субъекта или группы субъектов, соответствующих связям, имеющимся до обезличивания);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релевантность (возможность обработки запросов по обработке персональных данных и получения ответов в одинаковой семантической форме);</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семантическая целостность (сохранение семантики персональных данных при их обезличивании);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применимость (возможность решения задач обработки персональных данных, стоящих перед оператором, осуществляющим обезличивание персональных данных, обрабатываемых в информационных системах персональных данных, в том числе созданных и функционирующих в рамках реализации федеральных целевых программ, без предварительного деобезличивания всего объема записей о субъектах);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анонимность (невозможность однозначной идентификации субъектов данных, полученных в результате обезличивания, без применения дополнительной информации).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1.7. К характеристикам (свойствам) методов обезличивания персональных данных (далее - методы обезличивания), определяющим возможность обеспечения заданных свойств обезличенных данных, относятся: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обратимость (возможность преобразования, обратного обезличиванию (деобезличивание), которое позволит привести обезличенные данные к исходному виду, позволяющему определить принадлежность персональных данных конкретному субъекту, устранить анонимность);</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вариативность (возможность внесения изменений в параметры метода и его дальнейшего применения без предварительного деобезличивания массива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изменяемость (возможность внесения изменений (дополнений) в массив обезличенных данных без предварительного деобезличивания);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стойкость (стойкость метода к атакам на идентификацию субъекта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возможность косвенного деобезличивания (возможность проведения деобезличивания с использованием информации других операторов);</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совместимость (возможность интеграции персональных данных, обезличенных различными методами);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параметрический объем (объем дополнительной (служебной) информации, необходимой для реализации метода обезличивания и деобезличивания);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возможность оценки качества данных (возможность проведения контроля качества обезличенных данных и соответствия применяемых процедур обезличивания установленным для них требованиям).</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1.8. К требованиям к свойствам получаемых обезличенных данных относятся: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сохранение полноты (состав обезличенных данных должен полностью соответствовать составу обезличиваемых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 сохранение структурированности обезличиваемых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сохранение семантической целостности обезличиваемых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анонимность отдельных данных не ниже заданного уровня (количества возможных сопоставлений обезличенных данных между собой для деобезличивания как, например, k-anonymity).</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1.9. К требованиям к свойствам метода обезличивания относятся: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обратимость (возможность проведения деобезличивания);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возможность обеспечения заданного уровня анонимности;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увеличение стойкости при увеличении объема обезличиваемых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1.10. Выполнение приведенных в пунктах 1.8 и 1.9 Требований и методов требований обязательно для обезличенных данных и применяемых методов обезличивания.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 Условия обезличивания</w:t>
      </w: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2.1. Методы обезличивания должны обеспечивать требуемые свойства обезличенных данных, соответствовать предъявляемым требованиям к их характеристикам (свойствам), быть практически реализуемыми в различных программных средах и позволять решать поставленные задачи обработки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2.2. К наиболее перспективным и удобным для практического применения относятся следующие методы обезличивания: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метод введения идентификаторов (замена части сведений (значений персональных данных) идентификаторами с созданием таблицы (справочника) соответствия идентификаторов исходным данным);</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метод изменения состава или семантики (изменение состава или семантики персональных данных путем замены результатами статистической обработки, обобщения или удаления части сведений);</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метод декомпозиции (разбиение множества (массива) персональных данных на несколько подмножеств (частей) с последующим раздельным хранением подмножеств);</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метод перемешивания (перестановка отдельных записей, а также групп записей в массиве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2.3. При выборе методов и процедур обезличивания персональных данных оператору следует руководствоваться целями и задачами обработки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2.4. Обезличивание персональных данных, обработка которых осуществляется с разными целями, может осуществляться разными методами.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Возможно объединение различных методов обезличивания в одну процедуру.</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2.5. Для решения каждой задачи обработки оператор определяет требуемые свойства обезличенных данных и метода обезличивания, которые зависят от набора действий, осуществляемых оператором с персональными данными (сбор, хранение, изменение, </w:t>
      </w:r>
      <w:r w:rsidRPr="002D3A5B">
        <w:rPr>
          <w:rFonts w:ascii="Times New Roman" w:eastAsia="Times New Roman" w:hAnsi="Times New Roman" w:cs="Times New Roman"/>
          <w:color w:val="000000"/>
          <w:sz w:val="28"/>
          <w:szCs w:val="28"/>
          <w:lang w:eastAsia="ru-RU"/>
        </w:rPr>
        <w:lastRenderedPageBreak/>
        <w:t>систематизация, осуществление выборки, поиск, передача и т.д.) в соответствии с принципом разумной достаточности (определяется минимально необходимый перечень свойств). Целесообразно предусмотреть возможность обработки обезличенных данных без предварительного деобезличивания.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2.6. При выборе метода и процедуры обезличивания также следует учитывать:</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объем персональных данных, подлежащих обезличиванию (некоторые методы неэффективны на малых объемах);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форму представления данных (отдельные записи, файлы, таблицы баз данных и т.д.);</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область обработки обезличенных данных (необходим ли другим Операторам доступ к обезличиваемым данным);</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способы хранения обезличенных данных (локальное хранение, распределенное хранение и т.д.);</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применяемые в информационной системе оператора меры по обеспечению безопасности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2.7. Рекомендации по выбору методов обезличивания в соответствии с классом задач обработки персональных данных представлены в Методических рекомендациях по применению приказа Роскомнадзора от 5 сентября 2013 г. № 996 «Об утверждении требований и методов по обезличиванию персональных данных», утвержденных Руководителем Федеральной службы по надзору в сфере связи, информационных технологий и массовых коммуникаций А.А. Жаровым от 13.12.2013.</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2.8. Руководители структурных подразделений администрации Веснянского сельсовета Куйбышевского района Новосибирской области, непосредственно осуществляющих обработку персональных данных, готовят предложения по обезличиванию персональных данных, обоснование такой необходимости и определяют метод обезличивания персональных данных.</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2.9. Ответственность за проведение мероприятий по обезличиванию обрабатываемых персональных данных, в случае обезличивания персональных данных несут Руководители структурных подразделений администрации Веснянского сельсовета Куйбышевского района Новосибирской области. </w:t>
      </w:r>
    </w:p>
    <w:p w:rsidR="00626CF1" w:rsidRPr="002D3A5B" w:rsidRDefault="00626CF1" w:rsidP="00626CF1">
      <w:pPr>
        <w:spacing w:after="0" w:line="240" w:lineRule="auto"/>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3. Обязанности оператора при работе </w:t>
      </w: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с обезличенными персональными данными</w:t>
      </w: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 Обезличенные персональные данные не подлежат разглашению и нарушению конфиденциальности.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3.2. Субъект персональных данных должен иметь возможность получить сведения о составе его персональных данных, имеющихся у Оператора.</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3.3. Обработка персональных данных до осуществления процедур обезличивания и после выполнения операций деобезличивания должна осуществляться в соответствии с действующим законодательством Российской Федерации с применением мер по обеспечению безопасности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3.4. Оператор вправе обрабатывать в информационной системе обезличенные данные, полученные от третьих лиц. В случае, когда обработка обезличенных данных была поручена оператору третьим лицом, оператору следует соблюдать все требования, предъявляемые этим лицом.</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3.5. Обработка персональных данных организаций, не обладающих квалифицированным персоналом либо достаточными материально-техническими средствами, возможна с привлечением сторонних организаций - операторов на основании договора. При использовании технологий "облачной" обработки персональных данных возможна обработка одним оператором обезличенных данных нескольких подобных организаций.</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3.6. При обработке обезличенных данных необходимо выделять зоны ответственности операторов, субъектов и/или организаций, поручивших обработку оператору.</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xml:space="preserve">3.7. Обезличенные персональные данные могут обрабатываться с использованием и без использования средств автоматизации. </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3.8. При обработке обезличенных персональных данных с использованием средств автоматизации необходимо соблюдение:</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парольной политики;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антивирусной политики;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правил работы со съемными носителями;</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правил резервного копирования;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правил доступа в помещения, где расположены элементы информационных систем;</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обезличивание персональных данных субъектов должно производиться оператором перед внесением их в информационную систему.</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3.9. При обработке обезличенных персональных данных без использования средств автоматизации необходимо соблюдение:</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правил хранения бумажных носителей;</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правил доступа к ним и в помещения, где они хранятся.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3.10. Обработка обезличенных данных должна осуществляться с использованием технических и программных средств, соответствующих форме представления и хранения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3.11. Оператору следует:</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обеспечить соответствие процедур обезличивания/деобезличивания персональных данных требованиям к обезличенным данным и методам обезличивания;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обеспечить соответствие процедур обезличивания/деобезличивания условиям и целям обработки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убедиться, что при реализации процедур обезличивания/ деобезличивания, а также при последующей обработке обезличенных данных не нарушаются права субъекта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3.12. В процессе реализации процедуры обезличивания персональных данных оператору следует соблюдать все регламентные требования, предъявляемые к выбранному способу реализации процедуры обезличивания.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3.13. При хранении обезличенных данных оператору следует:</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организовать раздельное хранение персональных данных и обезличенных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организовать раздельное хранение обезличенных данных и дополнительной (служебной) информации о выбранном методе реализации процедуры обезличивания и параметрах процедуры обезличивания;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обеспечивать конфиденциальность дополнительной (служебной) информации о выбранном методе реализации процедуры обезличивания и параметрах процедуры обезличивания.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3.14. При передаче вместе с обезличенными данными информации о выбранном методе реализации процедуры обезличивания и параметрах процедуры обезличивания оператору следует обеспечить конфиденциальность канала (способа) передачи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3.15. В ходе реализации процедуры деобезличивания оператору следует:</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реализовать все требования по обеспечению безопасности получаемых персональных данных при автоматизированной обработке на средствах вычислительной техники, участвующих в реализации процедуры деобезличивания и обработке деобезличенных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 обеспечить обработку и защиту деобезличенных данных в соответствии с требованиями Федерального закона от 27.07.2006 N 152-ФЗ "О персональных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3.16. Хранение и защиту дополнительной (служебной) информации, содержащей параметры методов и процедур обезличивания/деобезличивания, следует обеспечить в соответствии с внутренними процедурами обеспечения конфиденциальности, установленными у оператора. При этом должно обеспечиваться исполнение установленных правил доступа пользователей к хранимым данным, резервного копирования и возможности актуализации и восстановления хранимых данных.</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3.17. Процедуры обезличивания/деобезличивания должны встраиваться в процессы обработки персональных данных как их неотъемлемый элемент, а также максимально эффективно использовать имеющуюся у оператора инфраструктуру, обеспечивающую обработку персональных данных.</w:t>
      </w:r>
    </w:p>
    <w:p w:rsidR="00626CF1" w:rsidRPr="002D3A5B" w:rsidRDefault="00626CF1" w:rsidP="00626CF1">
      <w:pPr>
        <w:spacing w:after="0" w:line="360" w:lineRule="exact"/>
        <w:jc w:val="center"/>
        <w:rPr>
          <w:rFonts w:ascii="Times New Roman" w:eastAsia="Times New Roman" w:hAnsi="Times New Roman" w:cs="Times New Roman"/>
          <w:b/>
          <w:color w:val="000000"/>
          <w:sz w:val="28"/>
          <w:szCs w:val="28"/>
          <w:lang w:eastAsia="ru-RU"/>
        </w:rPr>
      </w:pPr>
    </w:p>
    <w:p w:rsidR="00626CF1" w:rsidRPr="002D3A5B" w:rsidRDefault="00626CF1" w:rsidP="00626CF1">
      <w:pPr>
        <w:spacing w:after="0" w:line="360" w:lineRule="exact"/>
        <w:jc w:val="center"/>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4. Заключительные положения</w:t>
      </w: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p>
    <w:p w:rsidR="00626CF1" w:rsidRPr="002D3A5B" w:rsidRDefault="00626CF1" w:rsidP="00626CF1">
      <w:pPr>
        <w:spacing w:after="0" w:line="360" w:lineRule="exact"/>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t>4.1. Должностное лицо оператора,</w:t>
      </w:r>
      <w:r w:rsidRPr="002D3A5B">
        <w:rPr>
          <w:rFonts w:ascii="Times New Roman" w:eastAsia="Calibri" w:hAnsi="Times New Roman" w:cs="Times New Roman"/>
          <w:sz w:val="28"/>
          <w:szCs w:val="28"/>
        </w:rPr>
        <w:t xml:space="preserve"> ответственное за организацию обработки персональных данных, </w:t>
      </w:r>
      <w:r w:rsidRPr="002D3A5B">
        <w:rPr>
          <w:rFonts w:ascii="Times New Roman" w:eastAsia="Times New Roman" w:hAnsi="Times New Roman" w:cs="Times New Roman"/>
          <w:color w:val="000000"/>
          <w:sz w:val="28"/>
          <w:szCs w:val="28"/>
          <w:lang w:eastAsia="ru-RU"/>
        </w:rPr>
        <w:t>осуществляет контроль за соблюдением установленного законодательством и настоящими Правилами порядка работы с обезличенными данными в администрации Веснянского сельсовета Куйбышевского района Новосибирской области без использования средств автоматизации.</w:t>
      </w:r>
    </w:p>
    <w:p w:rsidR="00626CF1" w:rsidRPr="002D3A5B" w:rsidRDefault="00626CF1" w:rsidP="00626CF1">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D3A5B">
        <w:rPr>
          <w:rFonts w:ascii="Times New Roman" w:eastAsia="Times New Roman" w:hAnsi="Times New Roman" w:cs="Times New Roman"/>
          <w:color w:val="000000"/>
          <w:sz w:val="28"/>
          <w:szCs w:val="28"/>
          <w:lang w:eastAsia="ru-RU"/>
        </w:rPr>
        <w:lastRenderedPageBreak/>
        <w:t>4.2. Должностное лицо администрации Веснянского сельсовета Куйбышевского района Новосибирской области,</w:t>
      </w:r>
      <w:r w:rsidRPr="002D3A5B">
        <w:rPr>
          <w:rFonts w:ascii="Times New Roman" w:eastAsia="Calibri" w:hAnsi="Times New Roman" w:cs="Times New Roman"/>
          <w:sz w:val="28"/>
          <w:szCs w:val="28"/>
        </w:rPr>
        <w:t xml:space="preserve"> ответственное за обеспечение безопасности персональных данных в информационных системах, </w:t>
      </w:r>
      <w:r w:rsidRPr="002D3A5B">
        <w:rPr>
          <w:rFonts w:ascii="Times New Roman" w:eastAsia="Times New Roman" w:hAnsi="Times New Roman" w:cs="Times New Roman"/>
          <w:color w:val="000000"/>
          <w:sz w:val="28"/>
          <w:szCs w:val="28"/>
          <w:lang w:eastAsia="ru-RU"/>
        </w:rPr>
        <w:t>осуществляет контроль за соблюдением мер по обеспечению безопасности обезличенных персональных данных при их обработке, осуществляемой с использованием средств автоматизации.</w:t>
      </w:r>
    </w:p>
    <w:p w:rsidR="00626CF1" w:rsidRPr="002D3A5B" w:rsidRDefault="00626CF1" w:rsidP="00626CF1">
      <w:pPr>
        <w:autoSpaceDE w:val="0"/>
        <w:autoSpaceDN w:val="0"/>
        <w:adjustRightInd w:val="0"/>
        <w:spacing w:after="0" w:line="240" w:lineRule="auto"/>
        <w:jc w:val="both"/>
        <w:rPr>
          <w:rFonts w:ascii="Times New Roman" w:eastAsia="Calibri" w:hAnsi="Times New Roman" w:cs="Times New Roman"/>
          <w:sz w:val="28"/>
          <w:szCs w:val="28"/>
        </w:rPr>
      </w:pPr>
      <w:r w:rsidRPr="002D3A5B">
        <w:rPr>
          <w:rFonts w:ascii="Times New Roman" w:eastAsia="Times New Roman" w:hAnsi="Times New Roman" w:cs="Times New Roman"/>
          <w:color w:val="000000"/>
          <w:sz w:val="28"/>
          <w:szCs w:val="28"/>
          <w:lang w:eastAsia="ru-RU"/>
        </w:rPr>
        <w:t>4.3. Нарушение установленного настоящими Правилами рассмотрения запросов влечет в отношении виновных должностных лиц ответственность в соответствии с законодательством Российской Федерации.</w:t>
      </w:r>
    </w:p>
    <w:p w:rsidR="00626CF1" w:rsidRPr="002D3A5B" w:rsidRDefault="00626CF1" w:rsidP="00626CF1">
      <w:pPr>
        <w:spacing w:after="0" w:line="240" w:lineRule="auto"/>
        <w:rPr>
          <w:rFonts w:ascii="Times New Roman" w:eastAsia="Times New Roman" w:hAnsi="Times New Roman" w:cs="Times New Roman"/>
          <w:color w:val="000000"/>
          <w:sz w:val="28"/>
          <w:szCs w:val="28"/>
          <w:lang w:eastAsia="ru-RU"/>
        </w:rPr>
      </w:pPr>
    </w:p>
    <w:p w:rsidR="00816B53" w:rsidRPr="002D3A5B" w:rsidRDefault="00816B53" w:rsidP="00626CF1">
      <w:pPr>
        <w:tabs>
          <w:tab w:val="left" w:pos="3225"/>
        </w:tabs>
        <w:rPr>
          <w:rFonts w:ascii="Times New Roman" w:hAnsi="Times New Roman" w:cs="Times New Roman"/>
          <w:sz w:val="28"/>
          <w:szCs w:val="28"/>
        </w:rPr>
      </w:pPr>
    </w:p>
    <w:sectPr w:rsidR="00816B53" w:rsidRPr="002D3A5B" w:rsidSect="00B068E3">
      <w:pgSz w:w="11906" w:h="16838"/>
      <w:pgMar w:top="1135"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3021F6D"/>
    <w:multiLevelType w:val="multilevel"/>
    <w:tmpl w:val="25EA04C2"/>
    <w:lvl w:ilvl="0">
      <w:start w:val="1"/>
      <w:numFmt w:val="decimal"/>
      <w:lvlText w:val="%1."/>
      <w:lvlJc w:val="left"/>
      <w:pPr>
        <w:ind w:left="900" w:hanging="360"/>
      </w:pPr>
      <w:rPr>
        <w:rFonts w:hint="default"/>
        <w:sz w:val="28"/>
        <w:szCs w:val="28"/>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
    <w:nsid w:val="04BE1C24"/>
    <w:multiLevelType w:val="hybridMultilevel"/>
    <w:tmpl w:val="AFBC4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6005FC3"/>
    <w:multiLevelType w:val="multilevel"/>
    <w:tmpl w:val="08108F0C"/>
    <w:lvl w:ilvl="0">
      <w:start w:val="2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3F55736"/>
    <w:multiLevelType w:val="multilevel"/>
    <w:tmpl w:val="ED684188"/>
    <w:lvl w:ilvl="0">
      <w:start w:val="3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6B13F07"/>
    <w:multiLevelType w:val="multilevel"/>
    <w:tmpl w:val="57D86A70"/>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7F260B8"/>
    <w:multiLevelType w:val="hybridMultilevel"/>
    <w:tmpl w:val="EBF005BE"/>
    <w:lvl w:ilvl="0" w:tplc="A9A49E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8407736"/>
    <w:multiLevelType w:val="multilevel"/>
    <w:tmpl w:val="4F10862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A612349"/>
    <w:multiLevelType w:val="hybridMultilevel"/>
    <w:tmpl w:val="3ABEE73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163E2E"/>
    <w:multiLevelType w:val="multilevel"/>
    <w:tmpl w:val="754A2CC0"/>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0">
    <w:nsid w:val="1CB21212"/>
    <w:multiLevelType w:val="multilevel"/>
    <w:tmpl w:val="DCA892A8"/>
    <w:lvl w:ilvl="0">
      <w:start w:val="3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EA66C5A"/>
    <w:multiLevelType w:val="multilevel"/>
    <w:tmpl w:val="F5BCBAAC"/>
    <w:lvl w:ilvl="0">
      <w:start w:val="35"/>
      <w:numFmt w:val="decimal"/>
      <w:lvlText w:val="%1."/>
      <w:lvlJc w:val="left"/>
      <w:pPr>
        <w:tabs>
          <w:tab w:val="num" w:pos="720"/>
        </w:tabs>
        <w:ind w:left="720" w:hanging="360"/>
      </w:pPr>
      <w:rPr>
        <w:rFonts w:cs="Times New Roman"/>
      </w:rPr>
    </w:lvl>
    <w:lvl w:ilvl="1">
      <w:start w:val="4"/>
      <w:numFmt w:val="upperRoman"/>
      <w:lvlText w:val="%2."/>
      <w:lvlJc w:val="left"/>
      <w:pPr>
        <w:tabs>
          <w:tab w:val="num" w:pos="1800"/>
        </w:tabs>
        <w:ind w:left="1800" w:hanging="720"/>
      </w:pPr>
      <w:rPr>
        <w:rFonts w:cs="Times New Roman" w:hint="default"/>
        <w:b/>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217C3B3D"/>
    <w:multiLevelType w:val="multilevel"/>
    <w:tmpl w:val="891C9718"/>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627700C"/>
    <w:multiLevelType w:val="multilevel"/>
    <w:tmpl w:val="B7E2DF92"/>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692724C"/>
    <w:multiLevelType w:val="hybridMultilevel"/>
    <w:tmpl w:val="B562F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CB6FF9"/>
    <w:multiLevelType w:val="multilevel"/>
    <w:tmpl w:val="E1A660B6"/>
    <w:lvl w:ilvl="0">
      <w:start w:val="2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F0C201A"/>
    <w:multiLevelType w:val="hybridMultilevel"/>
    <w:tmpl w:val="9F0AF0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DD15CE"/>
    <w:multiLevelType w:val="hybridMultilevel"/>
    <w:tmpl w:val="062E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361ED8"/>
    <w:multiLevelType w:val="multilevel"/>
    <w:tmpl w:val="E01EA28E"/>
    <w:lvl w:ilvl="0">
      <w:start w:val="3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3FA132A6"/>
    <w:multiLevelType w:val="multilevel"/>
    <w:tmpl w:val="AC9EAB2C"/>
    <w:lvl w:ilvl="0">
      <w:start w:val="1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42AC7E9E"/>
    <w:multiLevelType w:val="hybridMultilevel"/>
    <w:tmpl w:val="91EA32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FB4B28"/>
    <w:multiLevelType w:val="multilevel"/>
    <w:tmpl w:val="2988B9A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483307E2"/>
    <w:multiLevelType w:val="multilevel"/>
    <w:tmpl w:val="5536571C"/>
    <w:lvl w:ilvl="0">
      <w:start w:val="3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850671E"/>
    <w:multiLevelType w:val="multilevel"/>
    <w:tmpl w:val="7C9AC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8E2388B"/>
    <w:multiLevelType w:val="multilevel"/>
    <w:tmpl w:val="E9669CB4"/>
    <w:lvl w:ilvl="0">
      <w:start w:val="3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07D0E57"/>
    <w:multiLevelType w:val="multilevel"/>
    <w:tmpl w:val="BE60DB0C"/>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50D37B74"/>
    <w:multiLevelType w:val="multilevel"/>
    <w:tmpl w:val="C7FA5410"/>
    <w:lvl w:ilvl="0">
      <w:start w:val="2"/>
      <w:numFmt w:val="decimal"/>
      <w:lvlText w:val="%1."/>
      <w:lvlJc w:val="left"/>
      <w:pPr>
        <w:ind w:left="870" w:hanging="870"/>
      </w:pPr>
      <w:rPr>
        <w:rFonts w:hint="default"/>
      </w:rPr>
    </w:lvl>
    <w:lvl w:ilvl="1">
      <w:start w:val="12"/>
      <w:numFmt w:val="decimal"/>
      <w:lvlText w:val="%1.%2."/>
      <w:lvlJc w:val="left"/>
      <w:pPr>
        <w:ind w:left="1035" w:hanging="870"/>
      </w:pPr>
      <w:rPr>
        <w:rFonts w:hint="default"/>
      </w:rPr>
    </w:lvl>
    <w:lvl w:ilvl="2">
      <w:start w:val="1"/>
      <w:numFmt w:val="decimal"/>
      <w:lvlText w:val="%1.%2.%3."/>
      <w:lvlJc w:val="left"/>
      <w:pPr>
        <w:ind w:left="1200" w:hanging="870"/>
      </w:pPr>
      <w:rPr>
        <w:rFonts w:hint="default"/>
      </w:rPr>
    </w:lvl>
    <w:lvl w:ilvl="3">
      <w:start w:val="1"/>
      <w:numFmt w:val="decimal"/>
      <w:lvlText w:val="%1.%2.%3.%4."/>
      <w:lvlJc w:val="left"/>
      <w:pPr>
        <w:ind w:left="1575" w:hanging="1080"/>
      </w:pPr>
      <w:rPr>
        <w:rFonts w:hint="default"/>
      </w:rPr>
    </w:lvl>
    <w:lvl w:ilvl="4">
      <w:start w:val="1"/>
      <w:numFmt w:val="decimal"/>
      <w:lvlText w:val="%1.%2.%3.%4.%5."/>
      <w:lvlJc w:val="left"/>
      <w:pPr>
        <w:ind w:left="1740" w:hanging="1080"/>
      </w:pPr>
      <w:rPr>
        <w:rFonts w:hint="default"/>
      </w:rPr>
    </w:lvl>
    <w:lvl w:ilvl="5">
      <w:start w:val="1"/>
      <w:numFmt w:val="decimal"/>
      <w:lvlText w:val="%1.%2.%3.%4.%5.%6."/>
      <w:lvlJc w:val="left"/>
      <w:pPr>
        <w:ind w:left="2265" w:hanging="1440"/>
      </w:pPr>
      <w:rPr>
        <w:rFonts w:hint="default"/>
      </w:rPr>
    </w:lvl>
    <w:lvl w:ilvl="6">
      <w:start w:val="1"/>
      <w:numFmt w:val="decimal"/>
      <w:lvlText w:val="%1.%2.%3.%4.%5.%6.%7."/>
      <w:lvlJc w:val="left"/>
      <w:pPr>
        <w:ind w:left="2790" w:hanging="1800"/>
      </w:pPr>
      <w:rPr>
        <w:rFonts w:hint="default"/>
      </w:rPr>
    </w:lvl>
    <w:lvl w:ilvl="7">
      <w:start w:val="1"/>
      <w:numFmt w:val="decimal"/>
      <w:lvlText w:val="%1.%2.%3.%4.%5.%6.%7.%8."/>
      <w:lvlJc w:val="left"/>
      <w:pPr>
        <w:ind w:left="2955" w:hanging="1800"/>
      </w:pPr>
      <w:rPr>
        <w:rFonts w:hint="default"/>
      </w:rPr>
    </w:lvl>
    <w:lvl w:ilvl="8">
      <w:start w:val="1"/>
      <w:numFmt w:val="decimal"/>
      <w:lvlText w:val="%1.%2.%3.%4.%5.%6.%7.%8.%9."/>
      <w:lvlJc w:val="left"/>
      <w:pPr>
        <w:ind w:left="3480" w:hanging="2160"/>
      </w:pPr>
      <w:rPr>
        <w:rFonts w:hint="default"/>
      </w:rPr>
    </w:lvl>
  </w:abstractNum>
  <w:abstractNum w:abstractNumId="27">
    <w:nsid w:val="516B45C2"/>
    <w:multiLevelType w:val="multilevel"/>
    <w:tmpl w:val="C94CE85C"/>
    <w:lvl w:ilvl="0">
      <w:start w:val="3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530C3620"/>
    <w:multiLevelType w:val="hybridMultilevel"/>
    <w:tmpl w:val="A3A6A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8E07BA"/>
    <w:multiLevelType w:val="multilevel"/>
    <w:tmpl w:val="22708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01408F"/>
    <w:multiLevelType w:val="multilevel"/>
    <w:tmpl w:val="E056EA16"/>
    <w:lvl w:ilvl="0">
      <w:start w:val="2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59764556"/>
    <w:multiLevelType w:val="multilevel"/>
    <w:tmpl w:val="68502E36"/>
    <w:lvl w:ilvl="0">
      <w:start w:val="4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A6B52C4"/>
    <w:multiLevelType w:val="multilevel"/>
    <w:tmpl w:val="FA8C7F54"/>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6AA92F13"/>
    <w:multiLevelType w:val="multilevel"/>
    <w:tmpl w:val="3AE6144C"/>
    <w:lvl w:ilvl="0">
      <w:start w:val="1"/>
      <w:numFmt w:val="decimal"/>
      <w:lvlText w:val="%1."/>
      <w:lvlJc w:val="left"/>
      <w:pPr>
        <w:tabs>
          <w:tab w:val="num" w:pos="720"/>
        </w:tabs>
        <w:ind w:left="720" w:hanging="360"/>
      </w:pPr>
      <w:rPr>
        <w:rFonts w:ascii="Times New Roman" w:eastAsia="Times New Roman" w:hAnsi="Times New Roman" w:cs="Times New Roman" w:hint="default"/>
        <w:b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7A596E13"/>
    <w:multiLevelType w:val="multilevel"/>
    <w:tmpl w:val="19D2F4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7AAD1BB1"/>
    <w:multiLevelType w:val="hybridMultilevel"/>
    <w:tmpl w:val="518E1588"/>
    <w:lvl w:ilvl="0" w:tplc="0F94EE1C">
      <w:start w:val="1"/>
      <w:numFmt w:val="decimal"/>
      <w:suff w:val="nothing"/>
      <w:lvlText w:val="%1."/>
      <w:lvlJc w:val="left"/>
      <w:pPr>
        <w:ind w:left="0" w:firstLine="714"/>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num w:numId="1">
    <w:abstractNumId w:val="2"/>
  </w:num>
  <w:num w:numId="2">
    <w:abstractNumId w:val="17"/>
  </w:num>
  <w:num w:numId="3">
    <w:abstractNumId w:val="2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26"/>
  </w:num>
  <w:num w:numId="8">
    <w:abstractNumId w:val="1"/>
  </w:num>
  <w:num w:numId="9">
    <w:abstractNumId w:val="8"/>
  </w:num>
  <w:num w:numId="10">
    <w:abstractNumId w:val="16"/>
  </w:num>
  <w:num w:numId="11">
    <w:abstractNumId w:val="33"/>
  </w:num>
  <w:num w:numId="12">
    <w:abstractNumId w:val="34"/>
  </w:num>
  <w:num w:numId="13">
    <w:abstractNumId w:val="23"/>
  </w:num>
  <w:num w:numId="14">
    <w:abstractNumId w:val="21"/>
  </w:num>
  <w:num w:numId="15">
    <w:abstractNumId w:val="25"/>
  </w:num>
  <w:num w:numId="16">
    <w:abstractNumId w:val="32"/>
  </w:num>
  <w:num w:numId="17">
    <w:abstractNumId w:val="12"/>
  </w:num>
  <w:num w:numId="18">
    <w:abstractNumId w:val="13"/>
  </w:num>
  <w:num w:numId="19">
    <w:abstractNumId w:val="19"/>
  </w:num>
  <w:num w:numId="20">
    <w:abstractNumId w:val="15"/>
  </w:num>
  <w:num w:numId="21">
    <w:abstractNumId w:val="30"/>
  </w:num>
  <w:num w:numId="22">
    <w:abstractNumId w:val="3"/>
  </w:num>
  <w:num w:numId="23">
    <w:abstractNumId w:val="10"/>
  </w:num>
  <w:num w:numId="24">
    <w:abstractNumId w:val="27"/>
  </w:num>
  <w:num w:numId="25">
    <w:abstractNumId w:val="24"/>
  </w:num>
  <w:num w:numId="26">
    <w:abstractNumId w:val="4"/>
  </w:num>
  <w:num w:numId="27">
    <w:abstractNumId w:val="22"/>
  </w:num>
  <w:num w:numId="28">
    <w:abstractNumId w:val="11"/>
  </w:num>
  <w:num w:numId="29">
    <w:abstractNumId w:val="18"/>
  </w:num>
  <w:num w:numId="30">
    <w:abstractNumId w:val="31"/>
  </w:num>
  <w:num w:numId="31">
    <w:abstractNumId w:val="20"/>
  </w:num>
  <w:num w:numId="32">
    <w:abstractNumId w:val="29"/>
  </w:num>
  <w:num w:numId="33">
    <w:abstractNumId w:val="14"/>
  </w:num>
  <w:num w:numId="34">
    <w:abstractNumId w:val="35"/>
  </w:num>
  <w:num w:numId="35">
    <w:abstractNumId w:val="6"/>
  </w:num>
  <w:num w:numId="36">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820296"/>
    <w:rsid w:val="002D3A5B"/>
    <w:rsid w:val="00320CE4"/>
    <w:rsid w:val="00412BEA"/>
    <w:rsid w:val="00626CF1"/>
    <w:rsid w:val="006A2FCD"/>
    <w:rsid w:val="006F715F"/>
    <w:rsid w:val="00816B53"/>
    <w:rsid w:val="00820296"/>
    <w:rsid w:val="00A47117"/>
    <w:rsid w:val="00A90C26"/>
    <w:rsid w:val="00B068E3"/>
    <w:rsid w:val="00C878C3"/>
    <w:rsid w:val="00C92307"/>
    <w:rsid w:val="00F871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296"/>
  </w:style>
  <w:style w:type="paragraph" w:styleId="1">
    <w:name w:val="heading 1"/>
    <w:basedOn w:val="a"/>
    <w:next w:val="a"/>
    <w:link w:val="10"/>
    <w:qFormat/>
    <w:rsid w:val="00626CF1"/>
    <w:pPr>
      <w:spacing w:before="240" w:after="60" w:line="240" w:lineRule="auto"/>
      <w:outlineLvl w:val="0"/>
    </w:pPr>
    <w:rPr>
      <w:rFonts w:ascii="Arial" w:eastAsia="Arial" w:hAnsi="Arial" w:cs="Arial"/>
      <w:b/>
      <w:bCs/>
      <w:color w:val="000000"/>
      <w:sz w:val="32"/>
      <w:szCs w:val="32"/>
      <w:lang w:eastAsia="ru-RU"/>
    </w:rPr>
  </w:style>
  <w:style w:type="paragraph" w:styleId="2">
    <w:name w:val="heading 2"/>
    <w:basedOn w:val="a"/>
    <w:next w:val="a"/>
    <w:link w:val="20"/>
    <w:qFormat/>
    <w:rsid w:val="00626CF1"/>
    <w:pPr>
      <w:spacing w:after="0" w:line="240" w:lineRule="auto"/>
      <w:jc w:val="center"/>
      <w:outlineLvl w:val="1"/>
    </w:pPr>
    <w:rPr>
      <w:rFonts w:ascii="Times New Roman" w:eastAsia="Times New Roman" w:hAnsi="Times New Roman" w:cs="Times New Roman"/>
      <w:color w:val="000000"/>
      <w:sz w:val="28"/>
      <w:szCs w:val="28"/>
      <w:lang w:eastAsia="ru-RU"/>
    </w:rPr>
  </w:style>
  <w:style w:type="paragraph" w:styleId="3">
    <w:name w:val="heading 3"/>
    <w:basedOn w:val="a"/>
    <w:next w:val="a"/>
    <w:link w:val="30"/>
    <w:qFormat/>
    <w:rsid w:val="00626CF1"/>
    <w:pPr>
      <w:keepNext/>
      <w:tabs>
        <w:tab w:val="left" w:pos="2304"/>
      </w:tabs>
      <w:spacing w:after="0" w:line="240" w:lineRule="auto"/>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626CF1"/>
    <w:pPr>
      <w:spacing w:before="240" w:after="60" w:line="240" w:lineRule="auto"/>
      <w:outlineLvl w:val="3"/>
    </w:pPr>
    <w:rPr>
      <w:rFonts w:ascii="Times New Roman" w:eastAsia="Times New Roman" w:hAnsi="Times New Roman" w:cs="Times New Roman"/>
      <w:b/>
      <w:bCs/>
      <w:color w:val="000000"/>
      <w:sz w:val="28"/>
      <w:szCs w:val="28"/>
      <w:lang w:eastAsia="ru-RU"/>
    </w:rPr>
  </w:style>
  <w:style w:type="paragraph" w:styleId="5">
    <w:name w:val="heading 5"/>
    <w:basedOn w:val="a"/>
    <w:next w:val="a"/>
    <w:link w:val="50"/>
    <w:qFormat/>
    <w:rsid w:val="00626CF1"/>
    <w:pPr>
      <w:spacing w:after="0" w:line="240" w:lineRule="auto"/>
      <w:ind w:firstLine="709"/>
      <w:jc w:val="right"/>
      <w:outlineLvl w:val="4"/>
    </w:pPr>
    <w:rPr>
      <w:rFonts w:ascii="Times New Roman" w:eastAsia="Times New Roman" w:hAnsi="Times New Roman" w:cs="Times New Roman"/>
      <w:color w:val="000000"/>
      <w:sz w:val="28"/>
      <w:szCs w:val="28"/>
      <w:lang w:eastAsia="ru-RU"/>
    </w:rPr>
  </w:style>
  <w:style w:type="paragraph" w:styleId="6">
    <w:name w:val="heading 6"/>
    <w:basedOn w:val="a"/>
    <w:next w:val="a"/>
    <w:link w:val="60"/>
    <w:qFormat/>
    <w:rsid w:val="00626CF1"/>
    <w:pPr>
      <w:spacing w:after="0" w:line="240" w:lineRule="auto"/>
      <w:outlineLvl w:val="5"/>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26CF1"/>
    <w:rPr>
      <w:rFonts w:ascii="Arial" w:eastAsia="Arial" w:hAnsi="Arial" w:cs="Arial"/>
      <w:b/>
      <w:bCs/>
      <w:color w:val="000000"/>
      <w:sz w:val="32"/>
      <w:szCs w:val="32"/>
      <w:lang w:eastAsia="ru-RU"/>
    </w:rPr>
  </w:style>
  <w:style w:type="character" w:customStyle="1" w:styleId="20">
    <w:name w:val="Заголовок 2 Знак"/>
    <w:basedOn w:val="a0"/>
    <w:link w:val="2"/>
    <w:rsid w:val="00626CF1"/>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rsid w:val="00626CF1"/>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626CF1"/>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rsid w:val="00626CF1"/>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626CF1"/>
    <w:rPr>
      <w:rFonts w:ascii="Times New Roman" w:eastAsia="Times New Roman" w:hAnsi="Times New Roman" w:cs="Times New Roman"/>
      <w:color w:val="000000"/>
      <w:sz w:val="28"/>
      <w:szCs w:val="28"/>
      <w:lang w:eastAsia="ru-RU"/>
    </w:rPr>
  </w:style>
  <w:style w:type="paragraph" w:customStyle="1" w:styleId="31">
    <w:name w:val="Знак Знак3"/>
    <w:basedOn w:val="a"/>
    <w:rsid w:val="00626CF1"/>
    <w:pPr>
      <w:spacing w:after="160" w:line="240" w:lineRule="exact"/>
    </w:pPr>
    <w:rPr>
      <w:rFonts w:ascii="Verdana" w:eastAsia="Times New Roman" w:hAnsi="Verdana" w:cs="Verdana"/>
      <w:sz w:val="20"/>
      <w:szCs w:val="20"/>
      <w:lang w:val="en-US"/>
    </w:rPr>
  </w:style>
  <w:style w:type="numbering" w:customStyle="1" w:styleId="11">
    <w:name w:val="Нет списка1"/>
    <w:next w:val="a2"/>
    <w:uiPriority w:val="99"/>
    <w:semiHidden/>
    <w:unhideWhenUsed/>
    <w:rsid w:val="00626CF1"/>
  </w:style>
  <w:style w:type="paragraph" w:customStyle="1" w:styleId="ConsPlusNormal">
    <w:name w:val="ConsPlusNormal"/>
    <w:link w:val="ConsPlusNormal0"/>
    <w:rsid w:val="00626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uiPriority w:val="99"/>
    <w:rsid w:val="00626CF1"/>
    <w:rPr>
      <w:color w:val="0000FF"/>
      <w:u w:val="single"/>
    </w:rPr>
  </w:style>
  <w:style w:type="character" w:customStyle="1" w:styleId="apple-style-span">
    <w:name w:val="apple-style-span"/>
    <w:rsid w:val="00626CF1"/>
  </w:style>
  <w:style w:type="paragraph" w:customStyle="1" w:styleId="ConsPlusTitle">
    <w:name w:val="ConsPlusTitle"/>
    <w:uiPriority w:val="99"/>
    <w:rsid w:val="00626CF1"/>
    <w:pPr>
      <w:suppressAutoHyphens/>
      <w:autoSpaceDE w:val="0"/>
      <w:spacing w:after="0" w:line="240" w:lineRule="auto"/>
    </w:pPr>
    <w:rPr>
      <w:rFonts w:ascii="Arial" w:eastAsia="Arial" w:hAnsi="Arial" w:cs="Arial"/>
      <w:b/>
      <w:bCs/>
      <w:sz w:val="20"/>
      <w:szCs w:val="20"/>
      <w:lang w:eastAsia="ar-SA"/>
    </w:rPr>
  </w:style>
  <w:style w:type="paragraph" w:styleId="a4">
    <w:name w:val="Normal (Web)"/>
    <w:basedOn w:val="a"/>
    <w:rsid w:val="00626C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626CF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List Paragraph"/>
    <w:basedOn w:val="a"/>
    <w:uiPriority w:val="34"/>
    <w:qFormat/>
    <w:rsid w:val="00626CF1"/>
    <w:pPr>
      <w:spacing w:after="0" w:line="240" w:lineRule="auto"/>
      <w:ind w:left="708"/>
    </w:pPr>
    <w:rPr>
      <w:rFonts w:ascii="Times New Roman" w:eastAsia="Times New Roman" w:hAnsi="Times New Roman" w:cs="Times New Roman"/>
      <w:color w:val="000000"/>
      <w:sz w:val="28"/>
      <w:szCs w:val="28"/>
      <w:lang w:eastAsia="ru-RU"/>
    </w:rPr>
  </w:style>
  <w:style w:type="table" w:styleId="a6">
    <w:name w:val="Table Grid"/>
    <w:basedOn w:val="a1"/>
    <w:rsid w:val="00626C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basedOn w:val="a0"/>
    <w:uiPriority w:val="99"/>
    <w:semiHidden/>
    <w:unhideWhenUsed/>
    <w:rsid w:val="00626CF1"/>
    <w:rPr>
      <w:color w:val="800080"/>
      <w:u w:val="single"/>
    </w:rPr>
  </w:style>
  <w:style w:type="paragraph" w:styleId="a7">
    <w:name w:val="annotation text"/>
    <w:basedOn w:val="a"/>
    <w:link w:val="a8"/>
    <w:uiPriority w:val="99"/>
    <w:rsid w:val="00626CF1"/>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7"/>
    <w:uiPriority w:val="99"/>
    <w:rsid w:val="00626CF1"/>
    <w:rPr>
      <w:rFonts w:ascii="Times New Roman" w:eastAsia="Times New Roman" w:hAnsi="Times New Roman" w:cs="Times New Roman"/>
      <w:sz w:val="20"/>
      <w:szCs w:val="20"/>
      <w:lang w:eastAsia="ru-RU"/>
    </w:rPr>
  </w:style>
  <w:style w:type="paragraph" w:styleId="a9">
    <w:name w:val="annotation subject"/>
    <w:basedOn w:val="a7"/>
    <w:next w:val="a7"/>
    <w:link w:val="aa"/>
    <w:rsid w:val="00626CF1"/>
    <w:rPr>
      <w:b/>
      <w:bCs/>
    </w:rPr>
  </w:style>
  <w:style w:type="character" w:customStyle="1" w:styleId="aa">
    <w:name w:val="Тема примечания Знак"/>
    <w:basedOn w:val="a8"/>
    <w:link w:val="a9"/>
    <w:rsid w:val="00626CF1"/>
    <w:rPr>
      <w:b/>
      <w:bCs/>
    </w:rPr>
  </w:style>
  <w:style w:type="paragraph" w:styleId="ab">
    <w:name w:val="Balloon Text"/>
    <w:basedOn w:val="a"/>
    <w:link w:val="ac"/>
    <w:uiPriority w:val="99"/>
    <w:rsid w:val="00626CF1"/>
    <w:pPr>
      <w:spacing w:before="100" w:beforeAutospacing="1"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uiPriority w:val="99"/>
    <w:rsid w:val="00626CF1"/>
    <w:rPr>
      <w:rFonts w:ascii="Tahoma" w:eastAsia="Times New Roman" w:hAnsi="Tahoma" w:cs="Tahoma"/>
      <w:sz w:val="16"/>
      <w:szCs w:val="16"/>
      <w:lang w:eastAsia="ru-RU"/>
    </w:rPr>
  </w:style>
  <w:style w:type="character" w:styleId="ad">
    <w:name w:val="annotation reference"/>
    <w:rsid w:val="00626CF1"/>
    <w:rPr>
      <w:sz w:val="16"/>
      <w:szCs w:val="16"/>
    </w:rPr>
  </w:style>
  <w:style w:type="paragraph" w:styleId="ae">
    <w:name w:val="header"/>
    <w:aliases w:val=" Знак"/>
    <w:basedOn w:val="a"/>
    <w:link w:val="af"/>
    <w:uiPriority w:val="99"/>
    <w:rsid w:val="00626CF1"/>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f">
    <w:name w:val="Верхний колонтитул Знак"/>
    <w:aliases w:val=" Знак Знак"/>
    <w:basedOn w:val="a0"/>
    <w:link w:val="ae"/>
    <w:uiPriority w:val="99"/>
    <w:rsid w:val="00626CF1"/>
    <w:rPr>
      <w:rFonts w:ascii="Arial" w:eastAsia="Times New Roman" w:hAnsi="Arial" w:cs="Arial"/>
      <w:sz w:val="20"/>
      <w:szCs w:val="20"/>
      <w:lang w:eastAsia="ru-RU"/>
    </w:rPr>
  </w:style>
  <w:style w:type="paragraph" w:styleId="af0">
    <w:name w:val="caption"/>
    <w:basedOn w:val="a"/>
    <w:next w:val="a"/>
    <w:qFormat/>
    <w:rsid w:val="00626CF1"/>
    <w:pPr>
      <w:autoSpaceDE w:val="0"/>
      <w:autoSpaceDN w:val="0"/>
      <w:spacing w:after="0" w:line="240" w:lineRule="atLeast"/>
      <w:ind w:right="40"/>
      <w:jc w:val="center"/>
    </w:pPr>
    <w:rPr>
      <w:rFonts w:ascii="Times New Roman" w:eastAsia="Times New Roman" w:hAnsi="Times New Roman" w:cs="Times New Roman"/>
      <w:b/>
      <w:bCs/>
      <w:sz w:val="24"/>
      <w:szCs w:val="28"/>
      <w:lang w:eastAsia="ru-RU"/>
    </w:rPr>
  </w:style>
  <w:style w:type="paragraph" w:styleId="af1">
    <w:name w:val="Body Text Indent"/>
    <w:basedOn w:val="a"/>
    <w:link w:val="af2"/>
    <w:rsid w:val="00626CF1"/>
    <w:pPr>
      <w:autoSpaceDE w:val="0"/>
      <w:autoSpaceDN w:val="0"/>
      <w:spacing w:after="0" w:line="240" w:lineRule="auto"/>
      <w:ind w:firstLine="709"/>
    </w:pPr>
    <w:rPr>
      <w:rFonts w:ascii="Times New Roman" w:eastAsia="Times New Roman" w:hAnsi="Times New Roman" w:cs="Times New Roman"/>
      <w:sz w:val="28"/>
      <w:szCs w:val="28"/>
      <w:lang w:eastAsia="ru-RU"/>
    </w:rPr>
  </w:style>
  <w:style w:type="character" w:customStyle="1" w:styleId="af2">
    <w:name w:val="Основной текст с отступом Знак"/>
    <w:basedOn w:val="a0"/>
    <w:link w:val="af1"/>
    <w:rsid w:val="00626CF1"/>
    <w:rPr>
      <w:rFonts w:ascii="Times New Roman" w:eastAsia="Times New Roman" w:hAnsi="Times New Roman" w:cs="Times New Roman"/>
      <w:sz w:val="28"/>
      <w:szCs w:val="28"/>
      <w:lang w:eastAsia="ru-RU"/>
    </w:rPr>
  </w:style>
  <w:style w:type="paragraph" w:styleId="21">
    <w:name w:val="Body Text 2"/>
    <w:basedOn w:val="a"/>
    <w:link w:val="22"/>
    <w:rsid w:val="00626CF1"/>
    <w:pPr>
      <w:widowControl w:val="0"/>
      <w:autoSpaceDE w:val="0"/>
      <w:autoSpaceDN w:val="0"/>
      <w:adjustRightInd w:val="0"/>
      <w:spacing w:after="120" w:line="480" w:lineRule="auto"/>
    </w:pPr>
    <w:rPr>
      <w:rFonts w:ascii="Arial" w:eastAsia="Times New Roman" w:hAnsi="Arial" w:cs="Arial"/>
      <w:sz w:val="20"/>
      <w:szCs w:val="20"/>
      <w:lang w:eastAsia="ru-RU"/>
    </w:rPr>
  </w:style>
  <w:style w:type="character" w:customStyle="1" w:styleId="22">
    <w:name w:val="Основной текст 2 Знак"/>
    <w:basedOn w:val="a0"/>
    <w:link w:val="21"/>
    <w:rsid w:val="00626CF1"/>
    <w:rPr>
      <w:rFonts w:ascii="Arial" w:eastAsia="Times New Roman" w:hAnsi="Arial" w:cs="Arial"/>
      <w:sz w:val="20"/>
      <w:szCs w:val="20"/>
      <w:lang w:eastAsia="ru-RU"/>
    </w:rPr>
  </w:style>
  <w:style w:type="paragraph" w:styleId="af3">
    <w:name w:val="Revision"/>
    <w:hidden/>
    <w:uiPriority w:val="99"/>
    <w:semiHidden/>
    <w:rsid w:val="00626CF1"/>
    <w:pPr>
      <w:spacing w:after="0" w:line="240" w:lineRule="auto"/>
    </w:pPr>
    <w:rPr>
      <w:rFonts w:ascii="Times New Roman" w:eastAsia="Times New Roman" w:hAnsi="Times New Roman" w:cs="Times New Roman"/>
      <w:sz w:val="28"/>
      <w:szCs w:val="28"/>
      <w:lang w:eastAsia="ru-RU"/>
    </w:rPr>
  </w:style>
  <w:style w:type="character" w:customStyle="1" w:styleId="af4">
    <w:name w:val="Гипертекстовая ссылка"/>
    <w:rsid w:val="00626CF1"/>
    <w:rPr>
      <w:color w:val="008000"/>
    </w:rPr>
  </w:style>
  <w:style w:type="paragraph" w:styleId="af5">
    <w:name w:val="footnote text"/>
    <w:basedOn w:val="a"/>
    <w:link w:val="af6"/>
    <w:rsid w:val="00626CF1"/>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rsid w:val="00626CF1"/>
    <w:rPr>
      <w:rFonts w:ascii="Times New Roman" w:eastAsia="Times New Roman" w:hAnsi="Times New Roman" w:cs="Times New Roman"/>
      <w:sz w:val="20"/>
      <w:szCs w:val="20"/>
      <w:lang w:eastAsia="ru-RU"/>
    </w:rPr>
  </w:style>
  <w:style w:type="character" w:styleId="af7">
    <w:name w:val="footnote reference"/>
    <w:rsid w:val="00626CF1"/>
    <w:rPr>
      <w:vertAlign w:val="superscript"/>
    </w:rPr>
  </w:style>
  <w:style w:type="paragraph" w:styleId="af8">
    <w:name w:val="footer"/>
    <w:basedOn w:val="a"/>
    <w:link w:val="af9"/>
    <w:uiPriority w:val="99"/>
    <w:rsid w:val="00626CF1"/>
    <w:pPr>
      <w:tabs>
        <w:tab w:val="center" w:pos="4677"/>
        <w:tab w:val="right" w:pos="9355"/>
      </w:tabs>
      <w:spacing w:before="100" w:beforeAutospacing="1" w:after="0" w:line="240" w:lineRule="auto"/>
    </w:pPr>
    <w:rPr>
      <w:rFonts w:ascii="Times New Roman" w:eastAsia="Times New Roman" w:hAnsi="Times New Roman" w:cs="Times New Roman"/>
      <w:sz w:val="28"/>
      <w:szCs w:val="28"/>
      <w:lang w:eastAsia="ru-RU"/>
    </w:rPr>
  </w:style>
  <w:style w:type="character" w:customStyle="1" w:styleId="af9">
    <w:name w:val="Нижний колонтитул Знак"/>
    <w:basedOn w:val="a0"/>
    <w:link w:val="af8"/>
    <w:uiPriority w:val="99"/>
    <w:rsid w:val="00626CF1"/>
    <w:rPr>
      <w:rFonts w:ascii="Times New Roman" w:eastAsia="Times New Roman" w:hAnsi="Times New Roman" w:cs="Times New Roman"/>
      <w:sz w:val="28"/>
      <w:szCs w:val="28"/>
      <w:lang w:eastAsia="ru-RU"/>
    </w:rPr>
  </w:style>
  <w:style w:type="character" w:styleId="afa">
    <w:name w:val="FollowedHyperlink"/>
    <w:basedOn w:val="a0"/>
    <w:unhideWhenUsed/>
    <w:rsid w:val="00626CF1"/>
    <w:rPr>
      <w:color w:val="800080" w:themeColor="followedHyperlink"/>
      <w:u w:val="single"/>
    </w:rPr>
  </w:style>
  <w:style w:type="numbering" w:customStyle="1" w:styleId="23">
    <w:name w:val="Нет списка2"/>
    <w:next w:val="a2"/>
    <w:uiPriority w:val="99"/>
    <w:semiHidden/>
    <w:unhideWhenUsed/>
    <w:rsid w:val="00626CF1"/>
  </w:style>
  <w:style w:type="table" w:customStyle="1" w:styleId="13">
    <w:name w:val="Сетка таблицы1"/>
    <w:basedOn w:val="a1"/>
    <w:next w:val="a6"/>
    <w:uiPriority w:val="59"/>
    <w:rsid w:val="00626CF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basedOn w:val="a1"/>
    <w:next w:val="a6"/>
    <w:uiPriority w:val="59"/>
    <w:rsid w:val="00626C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Знак"/>
    <w:basedOn w:val="a"/>
    <w:rsid w:val="00626CF1"/>
    <w:pPr>
      <w:spacing w:after="160" w:line="240" w:lineRule="exact"/>
      <w:jc w:val="both"/>
    </w:pPr>
    <w:rPr>
      <w:rFonts w:ascii="Times New Roman" w:eastAsia="Calibri" w:hAnsi="Times New Roman" w:cs="Times New Roman"/>
      <w:sz w:val="20"/>
      <w:szCs w:val="20"/>
      <w:lang w:eastAsia="zh-CN"/>
    </w:rPr>
  </w:style>
  <w:style w:type="paragraph" w:customStyle="1" w:styleId="ConsNormal">
    <w:name w:val="ConsNormal"/>
    <w:rsid w:val="00626CF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626CF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626CF1"/>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c">
    <w:name w:val="Обычный текст"/>
    <w:basedOn w:val="a"/>
    <w:rsid w:val="00626CF1"/>
    <w:pPr>
      <w:spacing w:after="0" w:line="240" w:lineRule="auto"/>
      <w:ind w:firstLine="567"/>
      <w:jc w:val="both"/>
    </w:pPr>
    <w:rPr>
      <w:rFonts w:ascii="Times New Roman" w:eastAsia="Times New Roman" w:hAnsi="Times New Roman" w:cs="Times New Roman"/>
      <w:sz w:val="28"/>
      <w:szCs w:val="24"/>
      <w:lang w:eastAsia="ru-RU"/>
    </w:rPr>
  </w:style>
  <w:style w:type="paragraph" w:customStyle="1" w:styleId="Char">
    <w:name w:val="Char Знак Знак"/>
    <w:basedOn w:val="a"/>
    <w:rsid w:val="00626CF1"/>
    <w:pPr>
      <w:widowControl w:val="0"/>
      <w:adjustRightInd w:val="0"/>
      <w:spacing w:after="160" w:line="240" w:lineRule="exact"/>
      <w:jc w:val="right"/>
    </w:pPr>
    <w:rPr>
      <w:rFonts w:ascii="Calibri" w:eastAsia="Calibri" w:hAnsi="Calibri" w:cs="Times New Roman"/>
      <w:sz w:val="20"/>
      <w:szCs w:val="20"/>
      <w:lang w:val="en-GB"/>
    </w:rPr>
  </w:style>
  <w:style w:type="character" w:styleId="afd">
    <w:name w:val="page number"/>
    <w:basedOn w:val="a0"/>
    <w:rsid w:val="00626CF1"/>
  </w:style>
  <w:style w:type="table" w:customStyle="1" w:styleId="210">
    <w:name w:val="Сетка таблицы21"/>
    <w:basedOn w:val="a1"/>
    <w:next w:val="a6"/>
    <w:rsid w:val="00626C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2"/>
    <w:uiPriority w:val="99"/>
    <w:semiHidden/>
    <w:unhideWhenUsed/>
    <w:rsid w:val="00626CF1"/>
  </w:style>
  <w:style w:type="character" w:customStyle="1" w:styleId="apple-converted-space">
    <w:name w:val="apple-converted-space"/>
    <w:rsid w:val="00626CF1"/>
  </w:style>
  <w:style w:type="paragraph" w:styleId="afe">
    <w:name w:val="Body Text"/>
    <w:basedOn w:val="a"/>
    <w:link w:val="aff"/>
    <w:rsid w:val="00626CF1"/>
    <w:pPr>
      <w:spacing w:after="0" w:line="360" w:lineRule="auto"/>
      <w:jc w:val="both"/>
    </w:pPr>
    <w:rPr>
      <w:rFonts w:ascii="Times New Roman" w:eastAsia="Times New Roman" w:hAnsi="Times New Roman" w:cs="Times New Roman"/>
      <w:sz w:val="28"/>
      <w:szCs w:val="28"/>
      <w:lang w:eastAsia="ar-SA"/>
    </w:rPr>
  </w:style>
  <w:style w:type="character" w:customStyle="1" w:styleId="aff">
    <w:name w:val="Основной текст Знак"/>
    <w:basedOn w:val="a0"/>
    <w:link w:val="afe"/>
    <w:rsid w:val="00626CF1"/>
    <w:rPr>
      <w:rFonts w:ascii="Times New Roman" w:eastAsia="Times New Roman" w:hAnsi="Times New Roman" w:cs="Times New Roman"/>
      <w:sz w:val="28"/>
      <w:szCs w:val="28"/>
      <w:lang w:eastAsia="ar-SA"/>
    </w:rPr>
  </w:style>
  <w:style w:type="paragraph" w:customStyle="1" w:styleId="14">
    <w:name w:val="Без интервала1"/>
    <w:uiPriority w:val="99"/>
    <w:qFormat/>
    <w:rsid w:val="00626CF1"/>
    <w:pPr>
      <w:spacing w:after="0" w:line="240" w:lineRule="auto"/>
    </w:pPr>
    <w:rPr>
      <w:rFonts w:ascii="Calibri" w:eastAsia="Calibri" w:hAnsi="Calibri" w:cs="Calibri"/>
      <w:sz w:val="28"/>
      <w:szCs w:val="28"/>
    </w:rPr>
  </w:style>
  <w:style w:type="table" w:customStyle="1" w:styleId="33">
    <w:name w:val="Сетка таблицы3"/>
    <w:basedOn w:val="a1"/>
    <w:next w:val="a6"/>
    <w:rsid w:val="00626C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626CF1"/>
  </w:style>
  <w:style w:type="paragraph" w:customStyle="1" w:styleId="Char0">
    <w:name w:val="Char"/>
    <w:basedOn w:val="a"/>
    <w:rsid w:val="00626CF1"/>
    <w:pPr>
      <w:keepLines/>
      <w:spacing w:after="160" w:line="240" w:lineRule="exact"/>
    </w:pPr>
    <w:rPr>
      <w:rFonts w:ascii="Verdana" w:eastAsia="MS Mincho" w:hAnsi="Verdana" w:cs="Franklin Gothic Book"/>
      <w:sz w:val="20"/>
      <w:szCs w:val="20"/>
      <w:lang w:val="en-US"/>
    </w:rPr>
  </w:style>
  <w:style w:type="character" w:customStyle="1" w:styleId="ConsPlusNormal0">
    <w:name w:val="ConsPlusNormal Знак"/>
    <w:link w:val="ConsPlusNormal"/>
    <w:locked/>
    <w:rsid w:val="00626CF1"/>
    <w:rPr>
      <w:rFonts w:ascii="Arial" w:eastAsia="Times New Roman" w:hAnsi="Arial" w:cs="Arial"/>
      <w:sz w:val="20"/>
      <w:szCs w:val="20"/>
      <w:lang w:eastAsia="ru-RU"/>
    </w:rPr>
  </w:style>
  <w:style w:type="paragraph" w:customStyle="1" w:styleId="aff0">
    <w:name w:val="О чем"/>
    <w:basedOn w:val="a"/>
    <w:rsid w:val="00626CF1"/>
    <w:pPr>
      <w:spacing w:after="0" w:line="240" w:lineRule="auto"/>
      <w:ind w:left="709"/>
    </w:pPr>
    <w:rPr>
      <w:rFonts w:ascii="Times New Roman" w:eastAsia="Times New Roman" w:hAnsi="Times New Roman" w:cs="Times New Roman"/>
      <w:szCs w:val="20"/>
      <w:lang w:eastAsia="ru-RU"/>
    </w:rPr>
  </w:style>
  <w:style w:type="table" w:customStyle="1" w:styleId="42">
    <w:name w:val="Сетка таблицы4"/>
    <w:basedOn w:val="a1"/>
    <w:next w:val="a6"/>
    <w:uiPriority w:val="59"/>
    <w:rsid w:val="00626C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2"/>
    <w:uiPriority w:val="99"/>
    <w:semiHidden/>
    <w:unhideWhenUsed/>
    <w:rsid w:val="00626CF1"/>
  </w:style>
  <w:style w:type="paragraph" w:customStyle="1" w:styleId="ConsCell">
    <w:name w:val="ConsCell"/>
    <w:rsid w:val="00626CF1"/>
    <w:pPr>
      <w:widowControl w:val="0"/>
      <w:autoSpaceDE w:val="0"/>
      <w:autoSpaceDN w:val="0"/>
      <w:adjustRightInd w:val="0"/>
      <w:spacing w:after="0" w:line="240" w:lineRule="auto"/>
    </w:pPr>
    <w:rPr>
      <w:rFonts w:ascii="Arial" w:eastAsia="Times New Roman" w:hAnsi="Arial" w:cs="Arial"/>
      <w:sz w:val="30"/>
      <w:szCs w:val="30"/>
      <w:lang w:eastAsia="ru-RU"/>
    </w:rPr>
  </w:style>
  <w:style w:type="character" w:customStyle="1" w:styleId="34">
    <w:name w:val="Основной текст 3 Знак"/>
    <w:link w:val="35"/>
    <w:semiHidden/>
    <w:locked/>
    <w:rsid w:val="00626CF1"/>
    <w:rPr>
      <w:sz w:val="16"/>
      <w:szCs w:val="16"/>
      <w:lang w:eastAsia="ru-RU"/>
    </w:rPr>
  </w:style>
  <w:style w:type="paragraph" w:customStyle="1" w:styleId="310">
    <w:name w:val="Основной текст 31"/>
    <w:basedOn w:val="a"/>
    <w:next w:val="35"/>
    <w:rsid w:val="00626CF1"/>
    <w:pPr>
      <w:spacing w:after="120" w:line="240" w:lineRule="auto"/>
    </w:pPr>
    <w:rPr>
      <w:sz w:val="16"/>
      <w:szCs w:val="16"/>
      <w:lang w:eastAsia="ru-RU"/>
    </w:rPr>
  </w:style>
  <w:style w:type="character" w:customStyle="1" w:styleId="311">
    <w:name w:val="Основной текст 3 Знак1"/>
    <w:basedOn w:val="a0"/>
    <w:semiHidden/>
    <w:rsid w:val="00626CF1"/>
    <w:rPr>
      <w:rFonts w:ascii="Times New Roman" w:eastAsia="Times New Roman" w:hAnsi="Times New Roman" w:cs="Times New Roman"/>
      <w:sz w:val="16"/>
      <w:szCs w:val="16"/>
      <w:lang w:eastAsia="ru-RU"/>
    </w:rPr>
  </w:style>
  <w:style w:type="paragraph" w:customStyle="1" w:styleId="ConsPlusCell">
    <w:name w:val="ConsPlusCell"/>
    <w:uiPriority w:val="99"/>
    <w:rsid w:val="00626CF1"/>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5">
    <w:name w:val="Знак Знак1"/>
    <w:basedOn w:val="a"/>
    <w:rsid w:val="00626CF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1">
    <w:name w:val="Стиль"/>
    <w:rsid w:val="00626CF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rsid w:val="00626CF1"/>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character" w:customStyle="1" w:styleId="FontStyle43">
    <w:name w:val="Font Style43"/>
    <w:rsid w:val="00626CF1"/>
    <w:rPr>
      <w:rFonts w:ascii="Times New Roman" w:hAnsi="Times New Roman" w:cs="Times New Roman" w:hint="default"/>
      <w:sz w:val="26"/>
    </w:rPr>
  </w:style>
  <w:style w:type="paragraph" w:customStyle="1" w:styleId="16">
    <w:name w:val="заголовок 1"/>
    <w:basedOn w:val="a"/>
    <w:next w:val="a"/>
    <w:rsid w:val="00626CF1"/>
    <w:pPr>
      <w:keepNext/>
      <w:autoSpaceDE w:val="0"/>
      <w:autoSpaceDN w:val="0"/>
      <w:spacing w:after="0" w:line="240" w:lineRule="auto"/>
      <w:jc w:val="center"/>
      <w:outlineLvl w:val="0"/>
    </w:pPr>
    <w:rPr>
      <w:rFonts w:ascii="Times New Roman" w:eastAsia="Times New Roman" w:hAnsi="Times New Roman" w:cs="Times New Roman"/>
      <w:b/>
      <w:bCs/>
      <w:sz w:val="28"/>
      <w:szCs w:val="28"/>
      <w:lang w:eastAsia="ru-RU"/>
    </w:rPr>
  </w:style>
  <w:style w:type="paragraph" w:styleId="aff2">
    <w:name w:val="No Spacing"/>
    <w:uiPriority w:val="1"/>
    <w:qFormat/>
    <w:rsid w:val="00626CF1"/>
    <w:pPr>
      <w:spacing w:after="0" w:line="240" w:lineRule="auto"/>
    </w:pPr>
    <w:rPr>
      <w:rFonts w:ascii="Times New Roman" w:eastAsia="Times New Roman" w:hAnsi="Times New Roman" w:cs="Times New Roman"/>
      <w:sz w:val="24"/>
      <w:szCs w:val="24"/>
      <w:lang w:eastAsia="ru-RU"/>
    </w:rPr>
  </w:style>
  <w:style w:type="paragraph" w:styleId="aff3">
    <w:name w:val="Title"/>
    <w:basedOn w:val="a"/>
    <w:link w:val="aff4"/>
    <w:qFormat/>
    <w:rsid w:val="00626CF1"/>
    <w:pPr>
      <w:spacing w:after="0" w:line="216" w:lineRule="auto"/>
      <w:jc w:val="center"/>
    </w:pPr>
    <w:rPr>
      <w:rFonts w:ascii="Times New Roman" w:eastAsia="Times New Roman" w:hAnsi="Times New Roman" w:cs="Times New Roman"/>
      <w:sz w:val="32"/>
      <w:szCs w:val="20"/>
      <w:lang w:eastAsia="ru-RU"/>
    </w:rPr>
  </w:style>
  <w:style w:type="character" w:customStyle="1" w:styleId="aff4">
    <w:name w:val="Название Знак"/>
    <w:basedOn w:val="a0"/>
    <w:link w:val="aff3"/>
    <w:rsid w:val="00626CF1"/>
    <w:rPr>
      <w:rFonts w:ascii="Times New Roman" w:eastAsia="Times New Roman" w:hAnsi="Times New Roman" w:cs="Times New Roman"/>
      <w:sz w:val="32"/>
      <w:szCs w:val="20"/>
      <w:lang w:eastAsia="ru-RU"/>
    </w:rPr>
  </w:style>
  <w:style w:type="paragraph" w:customStyle="1" w:styleId="36">
    <w:name w:val="Знак3 Знак Знак Знак"/>
    <w:basedOn w:val="a"/>
    <w:autoRedefine/>
    <w:rsid w:val="00626CF1"/>
    <w:pPr>
      <w:spacing w:before="100" w:beforeAutospacing="1" w:after="100" w:afterAutospacing="1" w:line="216" w:lineRule="auto"/>
    </w:pPr>
    <w:rPr>
      <w:rFonts w:ascii="Times New Roman" w:eastAsia="Times New Roman" w:hAnsi="Times New Roman" w:cs="Times New Roman"/>
      <w:sz w:val="28"/>
      <w:szCs w:val="28"/>
      <w:lang w:val="en-US"/>
    </w:rPr>
  </w:style>
  <w:style w:type="paragraph" w:styleId="aff5">
    <w:name w:val="Plain Text"/>
    <w:basedOn w:val="a"/>
    <w:link w:val="aff6"/>
    <w:rsid w:val="00626CF1"/>
    <w:pPr>
      <w:spacing w:after="0" w:line="216" w:lineRule="auto"/>
    </w:pPr>
    <w:rPr>
      <w:rFonts w:ascii="Courier New" w:eastAsia="Times New Roman" w:hAnsi="Courier New" w:cs="Times New Roman"/>
      <w:sz w:val="24"/>
      <w:szCs w:val="20"/>
      <w:lang w:eastAsia="ru-RU"/>
    </w:rPr>
  </w:style>
  <w:style w:type="character" w:customStyle="1" w:styleId="aff6">
    <w:name w:val="Текст Знак"/>
    <w:basedOn w:val="a0"/>
    <w:link w:val="aff5"/>
    <w:rsid w:val="00626CF1"/>
    <w:rPr>
      <w:rFonts w:ascii="Courier New" w:eastAsia="Times New Roman" w:hAnsi="Courier New" w:cs="Times New Roman"/>
      <w:sz w:val="24"/>
      <w:szCs w:val="20"/>
      <w:lang w:eastAsia="ru-RU"/>
    </w:rPr>
  </w:style>
  <w:style w:type="paragraph" w:styleId="25">
    <w:name w:val="Body Text Indent 2"/>
    <w:basedOn w:val="a"/>
    <w:link w:val="26"/>
    <w:rsid w:val="00626CF1"/>
    <w:pPr>
      <w:spacing w:after="120" w:line="480" w:lineRule="auto"/>
      <w:ind w:left="283"/>
    </w:pPr>
    <w:rPr>
      <w:rFonts w:ascii="Times New Roman" w:eastAsia="Times New Roman" w:hAnsi="Times New Roman" w:cs="Times New Roman"/>
      <w:sz w:val="28"/>
      <w:szCs w:val="20"/>
      <w:lang w:eastAsia="ru-RU"/>
    </w:rPr>
  </w:style>
  <w:style w:type="character" w:customStyle="1" w:styleId="26">
    <w:name w:val="Основной текст с отступом 2 Знак"/>
    <w:basedOn w:val="a0"/>
    <w:link w:val="25"/>
    <w:rsid w:val="00626CF1"/>
    <w:rPr>
      <w:rFonts w:ascii="Times New Roman" w:eastAsia="Times New Roman" w:hAnsi="Times New Roman" w:cs="Times New Roman"/>
      <w:sz w:val="28"/>
      <w:szCs w:val="20"/>
      <w:lang w:eastAsia="ru-RU"/>
    </w:rPr>
  </w:style>
  <w:style w:type="paragraph" w:customStyle="1" w:styleId="Postan">
    <w:name w:val="Postan"/>
    <w:basedOn w:val="a"/>
    <w:rsid w:val="00626CF1"/>
    <w:pPr>
      <w:spacing w:after="0" w:line="240" w:lineRule="auto"/>
      <w:jc w:val="center"/>
    </w:pPr>
    <w:rPr>
      <w:rFonts w:ascii="Times New Roman" w:eastAsia="Times New Roman" w:hAnsi="Times New Roman" w:cs="Times New Roman"/>
      <w:sz w:val="28"/>
      <w:szCs w:val="20"/>
      <w:lang w:eastAsia="ru-RU"/>
    </w:rPr>
  </w:style>
  <w:style w:type="paragraph" w:customStyle="1" w:styleId="Noparagraphstyle">
    <w:name w:val="[No paragraph style]"/>
    <w:rsid w:val="00626CF1"/>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ru-RU"/>
    </w:rPr>
  </w:style>
  <w:style w:type="paragraph" w:styleId="aff7">
    <w:name w:val="Subtitle"/>
    <w:basedOn w:val="a"/>
    <w:link w:val="aff8"/>
    <w:qFormat/>
    <w:rsid w:val="00626CF1"/>
    <w:pPr>
      <w:spacing w:after="0" w:line="240" w:lineRule="auto"/>
      <w:jc w:val="center"/>
    </w:pPr>
    <w:rPr>
      <w:rFonts w:ascii="Times New Roman" w:eastAsia="Times New Roman" w:hAnsi="Times New Roman" w:cs="Times New Roman"/>
      <w:b/>
      <w:bCs/>
      <w:sz w:val="28"/>
      <w:szCs w:val="24"/>
      <w:lang w:eastAsia="ru-RU"/>
    </w:rPr>
  </w:style>
  <w:style w:type="character" w:customStyle="1" w:styleId="aff8">
    <w:name w:val="Подзаголовок Знак"/>
    <w:basedOn w:val="a0"/>
    <w:link w:val="aff7"/>
    <w:rsid w:val="00626CF1"/>
    <w:rPr>
      <w:rFonts w:ascii="Times New Roman" w:eastAsia="Times New Roman" w:hAnsi="Times New Roman" w:cs="Times New Roman"/>
      <w:b/>
      <w:bCs/>
      <w:sz w:val="28"/>
      <w:szCs w:val="24"/>
      <w:lang w:eastAsia="ru-RU"/>
    </w:rPr>
  </w:style>
  <w:style w:type="paragraph" w:styleId="HTML">
    <w:name w:val="HTML Preformatted"/>
    <w:basedOn w:val="a"/>
    <w:link w:val="HTML0"/>
    <w:rsid w:val="00626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626CF1"/>
    <w:rPr>
      <w:rFonts w:ascii="Courier New" w:eastAsia="Times New Roman" w:hAnsi="Courier New" w:cs="Courier New"/>
      <w:sz w:val="20"/>
      <w:szCs w:val="20"/>
      <w:lang w:eastAsia="ru-RU"/>
    </w:rPr>
  </w:style>
  <w:style w:type="paragraph" w:customStyle="1" w:styleId="aff9">
    <w:name w:val="текст"/>
    <w:basedOn w:val="a"/>
    <w:uiPriority w:val="99"/>
    <w:rsid w:val="00626CF1"/>
    <w:pPr>
      <w:tabs>
        <w:tab w:val="left" w:pos="709"/>
        <w:tab w:val="left" w:pos="7371"/>
      </w:tabs>
      <w:spacing w:after="0" w:line="240" w:lineRule="auto"/>
      <w:jc w:val="both"/>
    </w:pPr>
    <w:rPr>
      <w:rFonts w:ascii="Courier New" w:eastAsia="Times New Roman" w:hAnsi="Courier New" w:cs="Courier New"/>
      <w:sz w:val="28"/>
      <w:szCs w:val="28"/>
      <w:lang w:eastAsia="ru-RU"/>
    </w:rPr>
  </w:style>
  <w:style w:type="paragraph" w:customStyle="1" w:styleId="bt">
    <w:name w:val="bt"/>
    <w:basedOn w:val="a"/>
    <w:rsid w:val="00626C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626C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Знак Знак"/>
    <w:rsid w:val="00626CF1"/>
    <w:rPr>
      <w:sz w:val="24"/>
      <w:szCs w:val="24"/>
      <w:lang w:val="ru-RU" w:eastAsia="ar-SA" w:bidi="ar-SA"/>
    </w:rPr>
  </w:style>
  <w:style w:type="character" w:customStyle="1" w:styleId="17">
    <w:name w:val="Верхний колонтитул Знак1"/>
    <w:rsid w:val="00626CF1"/>
    <w:rPr>
      <w:sz w:val="24"/>
      <w:szCs w:val="24"/>
    </w:rPr>
  </w:style>
  <w:style w:type="paragraph" w:customStyle="1" w:styleId="18">
    <w:name w:val="Обычный1"/>
    <w:rsid w:val="00626CF1"/>
    <w:pPr>
      <w:spacing w:after="0" w:line="240" w:lineRule="auto"/>
      <w:jc w:val="both"/>
    </w:pPr>
    <w:rPr>
      <w:rFonts w:ascii="Times New Roman" w:eastAsia="Times New Roman" w:hAnsi="Times New Roman" w:cs="Times New Roman"/>
      <w:sz w:val="28"/>
      <w:szCs w:val="20"/>
      <w:lang w:eastAsia="ru-RU"/>
    </w:rPr>
  </w:style>
  <w:style w:type="paragraph" w:styleId="27">
    <w:name w:val="List Bullet 2"/>
    <w:basedOn w:val="a"/>
    <w:autoRedefine/>
    <w:rsid w:val="00626CF1"/>
    <w:pPr>
      <w:tabs>
        <w:tab w:val="left" w:pos="0"/>
      </w:tabs>
      <w:spacing w:after="0" w:line="240" w:lineRule="auto"/>
      <w:ind w:firstLine="709"/>
      <w:jc w:val="both"/>
    </w:pPr>
    <w:rPr>
      <w:rFonts w:ascii="Times New Roman" w:eastAsia="Times New Roman" w:hAnsi="Times New Roman" w:cs="Times New Roman"/>
      <w:bCs/>
      <w:color w:val="FF0000"/>
      <w:sz w:val="28"/>
      <w:szCs w:val="28"/>
      <w:lang w:eastAsia="ru-RU"/>
    </w:rPr>
  </w:style>
  <w:style w:type="paragraph" w:customStyle="1" w:styleId="28">
    <w:name w:val="Обычный2"/>
    <w:rsid w:val="00626CF1"/>
    <w:pPr>
      <w:spacing w:after="0" w:line="240" w:lineRule="auto"/>
      <w:jc w:val="both"/>
    </w:pPr>
    <w:rPr>
      <w:rFonts w:ascii="Times New Roman" w:eastAsia="Times New Roman" w:hAnsi="Times New Roman" w:cs="Times New Roman"/>
      <w:sz w:val="28"/>
      <w:szCs w:val="20"/>
      <w:lang w:eastAsia="ru-RU"/>
    </w:rPr>
  </w:style>
  <w:style w:type="paragraph" w:customStyle="1" w:styleId="211">
    <w:name w:val="Основной текст 21"/>
    <w:basedOn w:val="a"/>
    <w:rsid w:val="00626CF1"/>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b">
    <w:name w:val="ОТСТУП"/>
    <w:basedOn w:val="a"/>
    <w:rsid w:val="00626CF1"/>
    <w:pPr>
      <w:widowControl w:val="0"/>
      <w:numPr>
        <w:ilvl w:val="12"/>
      </w:numPr>
      <w:autoSpaceDE w:val="0"/>
      <w:autoSpaceDN w:val="0"/>
      <w:spacing w:after="0" w:line="240" w:lineRule="auto"/>
      <w:ind w:firstLine="709"/>
      <w:jc w:val="center"/>
    </w:pPr>
    <w:rPr>
      <w:rFonts w:ascii="Times New Roman" w:eastAsia="Times New Roman" w:hAnsi="Times New Roman" w:cs="Times New Roman"/>
      <w:sz w:val="20"/>
      <w:szCs w:val="24"/>
      <w:lang w:eastAsia="ru-RU"/>
    </w:rPr>
  </w:style>
  <w:style w:type="paragraph" w:styleId="35">
    <w:name w:val="Body Text 3"/>
    <w:basedOn w:val="a"/>
    <w:link w:val="34"/>
    <w:semiHidden/>
    <w:unhideWhenUsed/>
    <w:rsid w:val="00626CF1"/>
    <w:pPr>
      <w:spacing w:after="120"/>
    </w:pPr>
    <w:rPr>
      <w:sz w:val="16"/>
      <w:szCs w:val="16"/>
      <w:lang w:eastAsia="ru-RU"/>
    </w:rPr>
  </w:style>
  <w:style w:type="character" w:customStyle="1" w:styleId="320">
    <w:name w:val="Основной текст 3 Знак2"/>
    <w:basedOn w:val="a0"/>
    <w:link w:val="35"/>
    <w:uiPriority w:val="99"/>
    <w:semiHidden/>
    <w:rsid w:val="00626CF1"/>
    <w:rPr>
      <w:sz w:val="16"/>
      <w:szCs w:val="16"/>
    </w:rPr>
  </w:style>
  <w:style w:type="table" w:customStyle="1" w:styleId="52">
    <w:name w:val="Сетка таблицы5"/>
    <w:basedOn w:val="a1"/>
    <w:next w:val="a6"/>
    <w:uiPriority w:val="59"/>
    <w:rsid w:val="00626C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Основной текст (2)_"/>
    <w:basedOn w:val="a0"/>
    <w:link w:val="2a"/>
    <w:rsid w:val="00626CF1"/>
    <w:rPr>
      <w:rFonts w:ascii="Times New Roman" w:eastAsia="Times New Roman" w:hAnsi="Times New Roman" w:cs="Times New Roman"/>
      <w:sz w:val="28"/>
      <w:szCs w:val="28"/>
      <w:shd w:val="clear" w:color="auto" w:fill="FFFFFF"/>
    </w:rPr>
  </w:style>
  <w:style w:type="character" w:customStyle="1" w:styleId="2Exact">
    <w:name w:val="Основной текст (2) Exact"/>
    <w:basedOn w:val="a0"/>
    <w:rsid w:val="00626CF1"/>
    <w:rPr>
      <w:rFonts w:ascii="Times New Roman" w:eastAsia="Times New Roman" w:hAnsi="Times New Roman" w:cs="Times New Roman"/>
      <w:b w:val="0"/>
      <w:bCs w:val="0"/>
      <w:i w:val="0"/>
      <w:iCs w:val="0"/>
      <w:smallCaps w:val="0"/>
      <w:strike w:val="0"/>
      <w:sz w:val="28"/>
      <w:szCs w:val="28"/>
      <w:u w:val="none"/>
    </w:rPr>
  </w:style>
  <w:style w:type="character" w:customStyle="1" w:styleId="4Exact">
    <w:name w:val="Основной текст (4) Exact"/>
    <w:basedOn w:val="a0"/>
    <w:link w:val="43"/>
    <w:rsid w:val="00626CF1"/>
    <w:rPr>
      <w:rFonts w:ascii="Times New Roman" w:eastAsia="Times New Roman" w:hAnsi="Times New Roman" w:cs="Times New Roman"/>
      <w:spacing w:val="10"/>
      <w:sz w:val="14"/>
      <w:szCs w:val="14"/>
      <w:shd w:val="clear" w:color="auto" w:fill="FFFFFF"/>
      <w:lang w:val="en-US" w:bidi="en-US"/>
    </w:rPr>
  </w:style>
  <w:style w:type="character" w:customStyle="1" w:styleId="3Exact">
    <w:name w:val="Заголовок №3 Exact"/>
    <w:basedOn w:val="a0"/>
    <w:link w:val="37"/>
    <w:rsid w:val="00626CF1"/>
    <w:rPr>
      <w:rFonts w:ascii="Times New Roman" w:eastAsia="Times New Roman" w:hAnsi="Times New Roman" w:cs="Times New Roman"/>
      <w:sz w:val="28"/>
      <w:szCs w:val="28"/>
      <w:shd w:val="clear" w:color="auto" w:fill="FFFFFF"/>
    </w:rPr>
  </w:style>
  <w:style w:type="character" w:customStyle="1" w:styleId="5Exact">
    <w:name w:val="Основной текст (5) Exact"/>
    <w:basedOn w:val="a0"/>
    <w:link w:val="53"/>
    <w:rsid w:val="00626CF1"/>
    <w:rPr>
      <w:rFonts w:ascii="Impact" w:eastAsia="Impact" w:hAnsi="Impact" w:cs="Impact"/>
      <w:sz w:val="10"/>
      <w:szCs w:val="10"/>
      <w:shd w:val="clear" w:color="auto" w:fill="FFFFFF"/>
    </w:rPr>
  </w:style>
  <w:style w:type="paragraph" w:customStyle="1" w:styleId="2a">
    <w:name w:val="Основной текст (2)"/>
    <w:basedOn w:val="a"/>
    <w:link w:val="29"/>
    <w:rsid w:val="00626CF1"/>
    <w:pPr>
      <w:widowControl w:val="0"/>
      <w:shd w:val="clear" w:color="auto" w:fill="FFFFFF"/>
      <w:spacing w:after="300" w:line="0" w:lineRule="atLeast"/>
    </w:pPr>
    <w:rPr>
      <w:rFonts w:ascii="Times New Roman" w:eastAsia="Times New Roman" w:hAnsi="Times New Roman" w:cs="Times New Roman"/>
      <w:sz w:val="28"/>
      <w:szCs w:val="28"/>
    </w:rPr>
  </w:style>
  <w:style w:type="paragraph" w:customStyle="1" w:styleId="43">
    <w:name w:val="Основной текст (4)"/>
    <w:basedOn w:val="a"/>
    <w:link w:val="4Exact"/>
    <w:rsid w:val="00626CF1"/>
    <w:pPr>
      <w:widowControl w:val="0"/>
      <w:shd w:val="clear" w:color="auto" w:fill="FFFFFF"/>
      <w:spacing w:after="0" w:line="221" w:lineRule="exact"/>
      <w:jc w:val="right"/>
    </w:pPr>
    <w:rPr>
      <w:rFonts w:ascii="Times New Roman" w:eastAsia="Times New Roman" w:hAnsi="Times New Roman" w:cs="Times New Roman"/>
      <w:spacing w:val="10"/>
      <w:sz w:val="14"/>
      <w:szCs w:val="14"/>
      <w:lang w:val="en-US" w:bidi="en-US"/>
    </w:rPr>
  </w:style>
  <w:style w:type="paragraph" w:customStyle="1" w:styleId="37">
    <w:name w:val="Заголовок №3"/>
    <w:basedOn w:val="a"/>
    <w:link w:val="3Exact"/>
    <w:rsid w:val="00626CF1"/>
    <w:pPr>
      <w:widowControl w:val="0"/>
      <w:shd w:val="clear" w:color="auto" w:fill="FFFFFF"/>
      <w:spacing w:after="0" w:line="0" w:lineRule="atLeast"/>
      <w:outlineLvl w:val="2"/>
    </w:pPr>
    <w:rPr>
      <w:rFonts w:ascii="Times New Roman" w:eastAsia="Times New Roman" w:hAnsi="Times New Roman" w:cs="Times New Roman"/>
      <w:sz w:val="28"/>
      <w:szCs w:val="28"/>
    </w:rPr>
  </w:style>
  <w:style w:type="paragraph" w:customStyle="1" w:styleId="53">
    <w:name w:val="Основной текст (5)"/>
    <w:basedOn w:val="a"/>
    <w:link w:val="5Exact"/>
    <w:rsid w:val="00626CF1"/>
    <w:pPr>
      <w:widowControl w:val="0"/>
      <w:shd w:val="clear" w:color="auto" w:fill="FFFFFF"/>
      <w:spacing w:before="60" w:after="0" w:line="0" w:lineRule="atLeast"/>
    </w:pPr>
    <w:rPr>
      <w:rFonts w:ascii="Impact" w:eastAsia="Impact" w:hAnsi="Impact" w:cs="Impact"/>
      <w:sz w:val="10"/>
      <w:szCs w:val="10"/>
    </w:rPr>
  </w:style>
  <w:style w:type="character" w:customStyle="1" w:styleId="100">
    <w:name w:val="Основной текст (10)_"/>
    <w:basedOn w:val="a0"/>
    <w:link w:val="101"/>
    <w:locked/>
    <w:rsid w:val="00626CF1"/>
    <w:rPr>
      <w:rFonts w:ascii="Times New Roman" w:eastAsia="Times New Roman" w:hAnsi="Times New Roman" w:cs="Times New Roman"/>
      <w:b/>
      <w:bCs/>
      <w:sz w:val="26"/>
      <w:szCs w:val="26"/>
      <w:shd w:val="clear" w:color="auto" w:fill="FFFFFF"/>
    </w:rPr>
  </w:style>
  <w:style w:type="paragraph" w:customStyle="1" w:styleId="101">
    <w:name w:val="Основной текст (10)"/>
    <w:basedOn w:val="a"/>
    <w:link w:val="100"/>
    <w:rsid w:val="00626CF1"/>
    <w:pPr>
      <w:widowControl w:val="0"/>
      <w:shd w:val="clear" w:color="auto" w:fill="FFFFFF"/>
      <w:spacing w:after="300" w:line="325" w:lineRule="exact"/>
    </w:pPr>
    <w:rPr>
      <w:rFonts w:ascii="Times New Roman" w:eastAsia="Times New Roman" w:hAnsi="Times New Roman" w:cs="Times New Roman"/>
      <w:b/>
      <w:bCs/>
      <w:sz w:val="26"/>
      <w:szCs w:val="26"/>
    </w:rPr>
  </w:style>
  <w:style w:type="character" w:customStyle="1" w:styleId="110">
    <w:name w:val="Основной текст (11)_"/>
    <w:basedOn w:val="a0"/>
    <w:link w:val="111"/>
    <w:locked/>
    <w:rsid w:val="00626CF1"/>
    <w:rPr>
      <w:rFonts w:ascii="Times New Roman" w:eastAsia="Times New Roman" w:hAnsi="Times New Roman" w:cs="Times New Roman"/>
      <w:sz w:val="26"/>
      <w:szCs w:val="26"/>
      <w:shd w:val="clear" w:color="auto" w:fill="FFFFFF"/>
    </w:rPr>
  </w:style>
  <w:style w:type="paragraph" w:customStyle="1" w:styleId="111">
    <w:name w:val="Основной текст (11)"/>
    <w:basedOn w:val="a"/>
    <w:link w:val="110"/>
    <w:rsid w:val="00626CF1"/>
    <w:pPr>
      <w:widowControl w:val="0"/>
      <w:shd w:val="clear" w:color="auto" w:fill="FFFFFF"/>
      <w:spacing w:before="60" w:after="60" w:line="0" w:lineRule="atLeast"/>
      <w:ind w:hanging="340"/>
    </w:pPr>
    <w:rPr>
      <w:rFonts w:ascii="Times New Roman" w:eastAsia="Times New Roman" w:hAnsi="Times New Roman" w:cs="Times New Roman"/>
      <w:sz w:val="26"/>
      <w:szCs w:val="26"/>
    </w:rPr>
  </w:style>
  <w:style w:type="character" w:customStyle="1" w:styleId="120">
    <w:name w:val="Основной текст (12)_"/>
    <w:basedOn w:val="a0"/>
    <w:link w:val="121"/>
    <w:locked/>
    <w:rsid w:val="00626CF1"/>
    <w:rPr>
      <w:rFonts w:ascii="Times New Roman" w:eastAsia="Times New Roman" w:hAnsi="Times New Roman" w:cs="Times New Roman"/>
      <w:b/>
      <w:bCs/>
      <w:sz w:val="26"/>
      <w:szCs w:val="26"/>
      <w:shd w:val="clear" w:color="auto" w:fill="FFFFFF"/>
    </w:rPr>
  </w:style>
  <w:style w:type="paragraph" w:customStyle="1" w:styleId="121">
    <w:name w:val="Основной текст (12)"/>
    <w:basedOn w:val="a"/>
    <w:link w:val="120"/>
    <w:rsid w:val="00626CF1"/>
    <w:pPr>
      <w:widowControl w:val="0"/>
      <w:shd w:val="clear" w:color="auto" w:fill="FFFFFF"/>
      <w:spacing w:before="300" w:after="300" w:line="0" w:lineRule="atLeast"/>
    </w:pPr>
    <w:rPr>
      <w:rFonts w:ascii="Times New Roman" w:eastAsia="Times New Roman" w:hAnsi="Times New Roman" w:cs="Times New Roman"/>
      <w:b/>
      <w:bCs/>
      <w:sz w:val="26"/>
      <w:szCs w:val="26"/>
    </w:rPr>
  </w:style>
  <w:style w:type="numbering" w:customStyle="1" w:styleId="61">
    <w:name w:val="Нет списка6"/>
    <w:next w:val="a2"/>
    <w:uiPriority w:val="99"/>
    <w:semiHidden/>
    <w:unhideWhenUsed/>
    <w:rsid w:val="00626CF1"/>
  </w:style>
  <w:style w:type="paragraph" w:customStyle="1" w:styleId="Default">
    <w:name w:val="Default"/>
    <w:rsid w:val="00626CF1"/>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62">
    <w:name w:val="Сетка таблицы6"/>
    <w:basedOn w:val="a1"/>
    <w:next w:val="a6"/>
    <w:uiPriority w:val="39"/>
    <w:rsid w:val="00626C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
    <w:name w:val="Нет списка7"/>
    <w:next w:val="a2"/>
    <w:uiPriority w:val="99"/>
    <w:semiHidden/>
    <w:unhideWhenUsed/>
    <w:rsid w:val="00626CF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40</Pages>
  <Words>16622</Words>
  <Characters>94749</Characters>
  <Application>Microsoft Office Word</Application>
  <DocSecurity>0</DocSecurity>
  <Lines>789</Lines>
  <Paragraphs>222</Paragraphs>
  <ScaleCrop>false</ScaleCrop>
  <Company>Администрация</Company>
  <LinksUpToDate>false</LinksUpToDate>
  <CharactersWithSpaces>111149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dc:creator>
  <cp:keywords/>
  <dc:description/>
  <cp:lastModifiedBy>mais</cp:lastModifiedBy>
  <cp:revision>9</cp:revision>
  <dcterms:created xsi:type="dcterms:W3CDTF">2018-10-11T09:21:00Z</dcterms:created>
  <dcterms:modified xsi:type="dcterms:W3CDTF">2019-01-22T08:24:00Z</dcterms:modified>
</cp:coreProperties>
</file>