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B2" w:rsidRPr="00C246DE" w:rsidRDefault="00E972B2" w:rsidP="00E972B2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ВЕСНЯНСКОГО СЕЛЬСОВЕТА 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 СОЗЫВА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Тридцать седьмой сессии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№  4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>« 26 » декабря 2018 года                                                              п. Веснянка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972B2" w:rsidRPr="00C246DE" w:rsidRDefault="00E972B2" w:rsidP="00E97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46D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внесении изменений бюджет </w:t>
      </w:r>
      <w:proofErr w:type="spellStart"/>
      <w:r w:rsidRPr="00C246D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C246D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области, утвержденного 28-ой сессии Совета депутатов </w:t>
      </w:r>
      <w:proofErr w:type="spellStart"/>
      <w:r w:rsidRPr="00C246D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C246D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                                 Новосибирской области решением №3 от 22.12.2017 г. «</w:t>
      </w:r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proofErr w:type="spellStart"/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 на 2018 год и плановый период 2019 и 2020 годов»</w:t>
      </w:r>
    </w:p>
    <w:p w:rsidR="00E972B2" w:rsidRPr="00C246DE" w:rsidRDefault="00E972B2" w:rsidP="00E972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972B2" w:rsidRPr="00C246DE" w:rsidRDefault="00E972B2" w:rsidP="00E972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972B2" w:rsidRPr="00C246DE" w:rsidRDefault="00E972B2" w:rsidP="00E97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Бюджетным Кодексом Российской Федерации и в соответствии с Уставом </w:t>
      </w:r>
      <w:proofErr w:type="spellStart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Совет депутатов</w:t>
      </w:r>
    </w:p>
    <w:p w:rsidR="00E972B2" w:rsidRPr="00C246DE" w:rsidRDefault="00E972B2" w:rsidP="00E97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РЕШИЛ:                                                                                                                                                        1. Внести в решение 28-ой сессии Совета депутатов </w:t>
      </w:r>
      <w:proofErr w:type="spellStart"/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решением №3 от 22.12.2017 г. «</w:t>
      </w: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на 2018 год и плановый период 2019 и 2020 годов» следующие изменения:</w:t>
      </w:r>
    </w:p>
    <w:p w:rsidR="00E972B2" w:rsidRPr="00C246DE" w:rsidRDefault="00E972B2" w:rsidP="00E972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</w:t>
      </w:r>
      <w:proofErr w:type="gramStart"/>
      <w:r w:rsidRPr="00C24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proofErr w:type="gramEnd"/>
      <w:r w:rsidRPr="00C24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приложение 4 утвердить изменения в </w:t>
      </w: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 Администрации </w:t>
      </w:r>
      <w:proofErr w:type="spellStart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Куйбышевского района Новосибирской области  на 2018 год </w:t>
      </w:r>
      <w:r w:rsidRPr="00C24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 приложению 1 к настоящему решению;</w:t>
      </w:r>
    </w:p>
    <w:p w:rsidR="00E972B2" w:rsidRPr="00C246DE" w:rsidRDefault="00E972B2" w:rsidP="00E97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2B2" w:rsidRPr="00C246DE" w:rsidRDefault="00E972B2" w:rsidP="00E972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2B2" w:rsidRPr="00C246DE" w:rsidRDefault="00E972B2" w:rsidP="00E972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E972B2" w:rsidRPr="00C246DE" w:rsidRDefault="00E972B2" w:rsidP="00E972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Куйбышевского района </w:t>
      </w:r>
    </w:p>
    <w:p w:rsidR="00E972B2" w:rsidRPr="00C246DE" w:rsidRDefault="00E972B2" w:rsidP="00E97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                                 </w:t>
      </w:r>
      <w:proofErr w:type="spellStart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  <w:r w:rsidRPr="00C24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E972B2" w:rsidRPr="00C246DE" w:rsidRDefault="00E972B2" w:rsidP="00E972B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№4 сессии № 37</w:t>
      </w:r>
    </w:p>
    <w:p w:rsidR="00E972B2" w:rsidRPr="00C246DE" w:rsidRDefault="00E972B2" w:rsidP="00E972B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E972B2" w:rsidRPr="00C246DE" w:rsidRDefault="00E972B2" w:rsidP="00E972B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сельсовета</w:t>
      </w:r>
    </w:p>
    <w:p w:rsidR="00E972B2" w:rsidRPr="00C246DE" w:rsidRDefault="00E972B2" w:rsidP="00E972B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E972B2" w:rsidRPr="00C246DE" w:rsidRDefault="00E972B2" w:rsidP="00E972B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E972B2" w:rsidRPr="00C246DE" w:rsidRDefault="00E972B2" w:rsidP="00E972B2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от 26.12.2018 г</w:t>
      </w:r>
    </w:p>
    <w:p w:rsidR="00E972B2" w:rsidRPr="00C246DE" w:rsidRDefault="00E972B2" w:rsidP="00E972B2">
      <w:pPr>
        <w:shd w:val="clear" w:color="auto" w:fill="FFFFFF" w:themeFill="background1"/>
        <w:tabs>
          <w:tab w:val="left" w:pos="59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shd w:val="clear" w:color="auto" w:fill="FFFFFF" w:themeFill="background1"/>
        <w:tabs>
          <w:tab w:val="left" w:pos="59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к решению № 3 сессии № 28        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Новосибирской области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ДОХОДНАЯ ЧАСТЬ БЮДЖЕТА ВЕСНЯНСКОГО СЕЛЬСОВЕТА</w:t>
      </w: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2018 год.</w:t>
      </w:r>
    </w:p>
    <w:p w:rsidR="00E972B2" w:rsidRPr="00C246DE" w:rsidRDefault="00E972B2" w:rsidP="00E972B2">
      <w:pPr>
        <w:shd w:val="clear" w:color="auto" w:fill="FFFFFF" w:themeFill="background1"/>
        <w:tabs>
          <w:tab w:val="left" w:pos="84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(руб.)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6"/>
        <w:gridCol w:w="4878"/>
        <w:gridCol w:w="1686"/>
      </w:tblGrid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Код БК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Наименование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000100000000000000000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286 000,00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000101000000000000000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35 200,00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000101020000010000110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35 200,00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00010102010010000110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35 200,00</w:t>
            </w:r>
          </w:p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00010300000000000000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191 242,50</w:t>
            </w:r>
          </w:p>
        </w:tc>
      </w:tr>
      <w:tr w:rsidR="00E972B2" w:rsidRPr="00C246DE" w:rsidTr="007A6A4C">
        <w:trPr>
          <w:trHeight w:val="900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00010302000010000110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Акцизы по </w:t>
            </w:r>
            <w:proofErr w:type="spellStart"/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подакзызным</w:t>
            </w:r>
            <w:proofErr w:type="spellEnd"/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товарам (продукции), производимым на территории Российской Федерации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194 242,50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00010302230010000110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86 742,50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00010302240010000110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00010302250010000110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125 900,00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00010302260010000110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-19 400,00</w:t>
            </w:r>
          </w:p>
        </w:tc>
        <w:bookmarkStart w:id="0" w:name="_GoBack"/>
        <w:bookmarkEnd w:id="0"/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00010500000000000000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2 157,50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00010503010010000110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2 157,50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00010600000000000000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37 600,00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00010601000000000110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1 500,00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00010601030100000110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физических лиц, </w:t>
            </w: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1 500,00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00010606000000000110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36 100,00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00010606033100000110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2 890,00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00010606043100000110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33 210,00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00011100000000000000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ДОХОДЫ ОТ ИСПОЛЬЗОВАНИЯ ИМУЩЕСТВА,  НАХОДЯЩЕГОСЯ В ГОСУДАРСТВЕННОЙ И МУНИЦИПАЛЬНОЙ СОБСТВЕННОСТИ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16 800,00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00011105035100000120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16 800,00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00020000000000000000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5 893 301,30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00020200000000000000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5 804 716,30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00020215001100000151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5309 100,00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00020240014100000151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62 794,80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00020249999100000151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межбюджетные трансферты, </w:t>
            </w: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передаваемые бюджетам сельских поселений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432 821,50</w:t>
            </w:r>
          </w:p>
        </w:tc>
      </w:tr>
      <w:tr w:rsidR="00E972B2" w:rsidRPr="00C246DE" w:rsidTr="007A6A4C">
        <w:trPr>
          <w:trHeight w:val="70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00020203000000000151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88 300,00</w:t>
            </w:r>
          </w:p>
        </w:tc>
      </w:tr>
      <w:tr w:rsidR="00E972B2" w:rsidRPr="00C246DE" w:rsidTr="007A6A4C">
        <w:trPr>
          <w:trHeight w:val="70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00020230024100000151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pacing w:after="0" w:line="240" w:lineRule="auto"/>
              <w:ind w:firstLine="16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  <w:tr w:rsidR="00E972B2" w:rsidRPr="00C246DE" w:rsidTr="007A6A4C">
        <w:trPr>
          <w:trHeight w:val="690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00020235118100000151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88 300,00</w:t>
            </w:r>
          </w:p>
        </w:tc>
      </w:tr>
      <w:tr w:rsidR="00E972B2" w:rsidRPr="00C246DE" w:rsidTr="007A6A4C"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2B2" w:rsidRPr="00C246DE" w:rsidRDefault="00E972B2" w:rsidP="007A6A4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24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6 179 301,30</w:t>
            </w:r>
          </w:p>
        </w:tc>
      </w:tr>
    </w:tbl>
    <w:p w:rsidR="00E972B2" w:rsidRPr="00C246DE" w:rsidRDefault="00E972B2" w:rsidP="00E972B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2B2" w:rsidRPr="00C246DE" w:rsidRDefault="00E972B2" w:rsidP="00E972B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908" w:rsidRPr="00C246DE" w:rsidRDefault="00E90908" w:rsidP="00E972B2">
      <w:pPr>
        <w:rPr>
          <w:rFonts w:ascii="Times New Roman" w:hAnsi="Times New Roman" w:cs="Times New Roman"/>
          <w:sz w:val="28"/>
          <w:szCs w:val="28"/>
        </w:rPr>
      </w:pPr>
    </w:p>
    <w:sectPr w:rsidR="00E90908" w:rsidRPr="00C246DE" w:rsidSect="002A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B56"/>
    <w:rsid w:val="00051B56"/>
    <w:rsid w:val="002A6ACA"/>
    <w:rsid w:val="0040034E"/>
    <w:rsid w:val="00C246DE"/>
    <w:rsid w:val="00E90908"/>
    <w:rsid w:val="00E972B2"/>
    <w:rsid w:val="00FC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1059</Words>
  <Characters>6041</Characters>
  <Application>Microsoft Office Word</Application>
  <DocSecurity>0</DocSecurity>
  <Lines>50</Lines>
  <Paragraphs>14</Paragraphs>
  <ScaleCrop>false</ScaleCrop>
  <Company/>
  <LinksUpToDate>false</LinksUpToDate>
  <CharactersWithSpaces>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mais</cp:lastModifiedBy>
  <cp:revision>4</cp:revision>
  <dcterms:created xsi:type="dcterms:W3CDTF">2019-01-18T04:19:00Z</dcterms:created>
  <dcterms:modified xsi:type="dcterms:W3CDTF">2019-01-22T08:49:00Z</dcterms:modified>
</cp:coreProperties>
</file>