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A67" w:rsidRPr="002670E4" w:rsidRDefault="00147A67" w:rsidP="006457A7">
      <w:pPr>
        <w:rPr>
          <w:rFonts w:ascii="Times New Roman" w:hAnsi="Times New Roman" w:cs="Times New Roman"/>
          <w:sz w:val="24"/>
          <w:szCs w:val="24"/>
        </w:rPr>
      </w:pPr>
    </w:p>
    <w:p w:rsidR="00147A67" w:rsidRPr="002670E4" w:rsidRDefault="00147A67" w:rsidP="00147A67">
      <w:pPr>
        <w:shd w:val="clear" w:color="auto" w:fill="FFFFFF" w:themeFill="background1"/>
        <w:tabs>
          <w:tab w:val="center" w:pos="4677"/>
          <w:tab w:val="left" w:pos="766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СОВЕТ ДЕПУТАТОВ</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ВЕСНЯНСКОГО СЕЛЬСОВЕТА </w:t>
      </w:r>
      <w:bookmarkStart w:id="0" w:name="_GoBack"/>
      <w:bookmarkEnd w:id="0"/>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КУЙБЫШЕВСКОГО РАЙОНА</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НОВОСИБИРСКОЙ ОБЛАСТИ</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ПЯТОГО  СОЗЫВА</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пятидесятой сессии</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РЕШЕНИЕ №  4</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sz w:val="24"/>
          <w:szCs w:val="24"/>
          <w:lang w:eastAsia="ru-RU"/>
        </w:rPr>
        <w:t>« 26 » декабря 2019 года                                                              п. Веснянка</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u w:val="single"/>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w:t>
      </w:r>
      <w:r w:rsidRPr="002670E4">
        <w:rPr>
          <w:rFonts w:ascii="Times New Roman" w:eastAsia="Times New Roman" w:hAnsi="Times New Roman" w:cs="Times New Roman"/>
          <w:b/>
          <w:sz w:val="24"/>
          <w:szCs w:val="24"/>
          <w:lang w:eastAsia="ru-RU"/>
        </w:rPr>
        <w:t>О бюджете Веснянского сельсовета</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Куйбышевского района Новосибирской области на 2020 год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и плановый период 2021 и 2022 годов»</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Руководствуясь Бюджетным Кодексом Российской Федерации и в соответствии с Уставом Веснянского сельсовета Куйбышевского района Новосибирской области Совет депутатов</w:t>
      </w:r>
    </w:p>
    <w:p w:rsidR="00147A67" w:rsidRPr="002670E4" w:rsidRDefault="00147A67" w:rsidP="00147A67">
      <w:pPr>
        <w:shd w:val="clear" w:color="auto" w:fill="FFFFFF" w:themeFill="background1"/>
        <w:spacing w:after="0" w:line="240" w:lineRule="auto"/>
        <w:ind w:firstLine="851"/>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РЕШИЛ:</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sz w:val="24"/>
          <w:szCs w:val="24"/>
          <w:lang w:eastAsia="ru-RU"/>
        </w:rPr>
        <w:t xml:space="preserve">1. Утвердить основные характеристики бюджета Веснянского сельсовета Куйбышевского района Новосибирской области (далее – бюджет Веснянского сельсовета)  на 2020 год: </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прогнозируемый общий объем доходов бюджета Веснянского сельсовета в сумме 5 323 771,00 рублей, в том числе объем  безвозмездных  поступлений в сумме                    4 967 141,00 рублей, из них объем межбюджетных трансфертов, получаемых  из других бюджетов бюджетной системы Российской Федерации, в сумме 4 967 141,00 рублей;</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общий объем расходов бюджета Веснянского сельсовета в сумме 5 323 771,00 рублей;</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 Дефицит бюджета Веснянского сельсовета на 2020 год  в сумме 0 тыс. рублей.</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Утвердить основные характеристики бюджета Веснянского сельсовета на 2021 год и на 2022 год:</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прогнозируемый общий объем доходов бюджета Веснянского сельсовета на 2021 год в сумме 2 530 898,00,00 рублей, в том числе объем  безвозмездных  поступлений в сумме 2 152 708,00 рублей, из них объем межбюджетных трансфертов, получаемых  из других бюджетов бюджетной системы Российской Федерации, в сумме 2 152 708,00 рублей, и на 2022 год в сумме 2 432 468,00 рублей, в том числе объем  безвозмездных  поступлений в сумме 2 033 138,00 рублей, из них объем межбюджетных трансфертов, получаемых  из других бюджетов бюджетной системы Российской Федерации, в сумме 2 033 138,0  рублей;</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общий объем расходов бюджета Веснянского сельсовета на 2021 год в сумме 2 530 898,00 рублей, в том числе условно утвержденные расходы  в сумме  60 787,25 рублей, и на 2022 год в  сумме 2 432 468,00 рублей, в том числе условно утвержденные расходы  116 461,50 рублей;</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 Дефицит бюджета Веснянского сельсовета на 2021 год  в сумме 0 рублей, и на 2022 год в сумме 0 рублей.</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 Утвердить администрацию Веснянского сельсовета Куйбышевского района  Новосибирской области главным администратором  доходов бюджета Веснянского сельсовета  с кодом главного администратора «345».</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 xml:space="preserve">Установить перечень главных администраторов доходов бюджета </w:t>
      </w:r>
      <w:r w:rsidRPr="002670E4">
        <w:rPr>
          <w:rFonts w:ascii="Times New Roman" w:eastAsia="Times New Roman" w:hAnsi="Times New Roman" w:cs="Times New Roman"/>
          <w:sz w:val="24"/>
          <w:szCs w:val="24"/>
          <w:lang w:eastAsia="ru-RU"/>
        </w:rPr>
        <w:t>Веснянского</w:t>
      </w:r>
      <w:r w:rsidRPr="002670E4">
        <w:rPr>
          <w:rFonts w:ascii="Times New Roman" w:eastAsia="Times New Roman" w:hAnsi="Times New Roman" w:cs="Times New Roman"/>
          <w:bCs/>
          <w:sz w:val="24"/>
          <w:szCs w:val="24"/>
          <w:lang w:eastAsia="ru-RU"/>
        </w:rPr>
        <w:t>сельсовета  на 2020 год и плановый период 2021 и 2022 годов согласно  приложению 1 к настоящему решению, в том числе:</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1) перечень главных администраторов налоговых и неналоговых доходов местного бюджета на 2020 год и плановый период 2021 и 2022 годов (таблица 1);</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 xml:space="preserve"> 2)  перечень главных администраторов  безвозмездных поступлений местного </w:t>
      </w:r>
      <w:r w:rsidRPr="002670E4">
        <w:rPr>
          <w:rFonts w:ascii="Times New Roman" w:eastAsia="Times New Roman" w:hAnsi="Times New Roman" w:cs="Times New Roman"/>
          <w:bCs/>
          <w:sz w:val="24"/>
          <w:szCs w:val="24"/>
          <w:lang w:eastAsia="ru-RU"/>
        </w:rPr>
        <w:lastRenderedPageBreak/>
        <w:t>бюджета на 2020 год и плановый период 2021 и 2022годов (таблица2).</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4. Установить перечень главных администраторов источников финансирования дефицита бюджета</w:t>
      </w:r>
      <w:r w:rsidRPr="002670E4">
        <w:rPr>
          <w:rFonts w:ascii="Times New Roman" w:eastAsia="Times New Roman" w:hAnsi="Times New Roman" w:cs="Times New Roman"/>
          <w:sz w:val="24"/>
          <w:szCs w:val="24"/>
          <w:lang w:eastAsia="ru-RU"/>
        </w:rPr>
        <w:t>Веснянского</w:t>
      </w:r>
      <w:r w:rsidRPr="002670E4">
        <w:rPr>
          <w:rFonts w:ascii="Times New Roman" w:eastAsia="Times New Roman" w:hAnsi="Times New Roman" w:cs="Times New Roman"/>
          <w:bCs/>
          <w:sz w:val="24"/>
          <w:szCs w:val="24"/>
          <w:lang w:eastAsia="ru-RU"/>
        </w:rPr>
        <w:t xml:space="preserve"> сельсовета на 2020 год  и плановый период 2021  и 2022 годов согласно приложению 2 к настоящему решению. </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Установить, что администрация Веснянского сельсовета Куйбышевского района Новосибирской области является главным администратором источников финансирования  дефицита местного бюджета.</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5. Установить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2020 год и  плановый период 2021 и 2022 годов  согласно приложению 3 к настоящему решению. </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6. Установить, что доходы  Администрации Веснянского сельсовета Куйбышевского района Новосибирской области  на 2020 год и плановый период 2021 и 2022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а также за счет безвозмездных поступлений.</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7. Установить  в пределах общего объема расходов, установленного пунктом 1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Веснянского сельсовета на 2020 год согласно  приложению 4 к настоящему решению,  на 2021-2022 годы согласно  приложению 4-а к настоящему решению.    </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8. Установить  общий объем бюджетных ассигнований, направляемых на исполнение  публичных нормативных обязательств,  на 2020 год в сумме 240 038,64 рублей, на 2021год в сумме 240 038,64  рублей и на 2022 год в сумме 240 038,64 рублей.</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Утвердить объём  публичных нормативных обязательств, подлежащих исполнению за счет средств местного бюджета на 2020 год согласно  приложению 5 к настоящему решению, на 2021-2022 годы согласно приложению 5-а к настоящему решению.</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9. Установить, что в соответствии с пунктом 3 статьи 217 Бюджетного кодекса Российской Федерации следующие основания для внесения в 2020 год изменений в показатели сводной бюджетной росписи местного бюджета, связанным с особенностями исполнения местного бюджета, связанным с особенностями исполнения  местного бюджета: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1) изменение бюджетной классификации расходов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 установленной Министерством финансов Российской Федерации и администрацией Куйбышевского района;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3)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 Установить, что заключение и оплата казенными учреждениями   и исполнительными органами местного самоуправления Веснянского сельсовета договоров, исполнение которых осуществляется за счет средств бюджета Веснянского сельсовета Куйбышевского района, производятся в пределах утвержденных им лимитов бюджетных обязательств в соответствии с ведомственной и функциональной классификациями расходов бюджета Веснянского сельсовета и с учетом принятых и неисполненных обязательств.</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Вытекающие из договоров, исполнение которых осуществляется за счет средств  </w:t>
      </w:r>
      <w:r w:rsidRPr="002670E4">
        <w:rPr>
          <w:rFonts w:ascii="Times New Roman" w:eastAsia="Times New Roman" w:hAnsi="Times New Roman" w:cs="Times New Roman"/>
          <w:sz w:val="24"/>
          <w:szCs w:val="24"/>
          <w:lang w:eastAsia="ru-RU"/>
        </w:rPr>
        <w:lastRenderedPageBreak/>
        <w:t>бюджета Веснянского сельсовета, обязательства, принятые муниципальными учреждениями и исполнительными органами местного самоуправления Веснянского  сельсовета Куйбышевского  района сверх утвержденных им лимитов бюджетных обязательств, не подлежат оплате за счет средств бюджета Веснянского сельсовета в  2020 году и плановом периоде 2021, 2022 годов.</w:t>
      </w:r>
    </w:p>
    <w:p w:rsidR="00147A67" w:rsidRPr="002670E4" w:rsidRDefault="00147A67" w:rsidP="00147A6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При нарушении  казенным учреждением  установленного порядка  учета бюджетных обязательств санкционирование оплаты денежных обязательств бюджетного и казенного учреждения приостанавливается в соответствии с порядком, определенным администрацией Веснянского  сельсовета Куйбышевского района Новосибирской области.  </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Установить, что казенные учреждения  и органы местного самоуправления  Веснянского  сельсовета Куйбышевского района  при заключении договоров (муниципальных контрактов) на поставку товаров (работ, услуг) вправе предусматривать авансовые платежи:</w:t>
      </w:r>
    </w:p>
    <w:p w:rsidR="00147A67" w:rsidRPr="002670E4" w:rsidRDefault="00147A67" w:rsidP="00147A67">
      <w:pPr>
        <w:widowControl w:val="0"/>
        <w:shd w:val="clear" w:color="auto" w:fill="FFFFFF" w:themeFill="background1"/>
        <w:tabs>
          <w:tab w:val="left" w:pos="284"/>
          <w:tab w:val="left" w:pos="1276"/>
        </w:tabs>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путевок на санаторно- курортное лечение, по договорам  обязательного страхования гражданской ответственности  владельцев транспортных средств,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а также по договорам, подлежащим оплате за счет средств, полученных от предпринимательской  и иной приносящей доход деятельности;</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в размере 20 процентов суммы договора (контракта), если иное не предусмотрено  законодательством Российской Федерации,- по остальным договорам (контрактам);</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 в размере 100 процентов суммы договора (контракта) – по распоряжению  администрации Веснянского сельсовета Куйбышевского района Новосибирской области.</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4) по договорам и муниципальным контрактам на приобретение материальных ценностей (кроме продуктов питания) заключенных на сумму 15 000,00 рублей по одной сделки.</w:t>
      </w:r>
    </w:p>
    <w:p w:rsidR="00147A67" w:rsidRPr="002670E4" w:rsidRDefault="00147A67" w:rsidP="00147A67">
      <w:pPr>
        <w:widowControl w:val="0"/>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11. </w:t>
      </w:r>
      <w:r w:rsidRPr="002670E4">
        <w:rPr>
          <w:rFonts w:ascii="Times New Roman" w:eastAsia="Calibri" w:hAnsi="Times New Roman" w:cs="Times New Roman"/>
          <w:sz w:val="24"/>
          <w:szCs w:val="24"/>
        </w:rPr>
        <w:t>Установить, что при отсутствии нормативного правового акта Правительства Новосибирской области и Куйбышевского района, устанавливающих распределение ассигнований для Веснянского сельсовета, доведение лимитов бюджетных обязательств по расходам местного бюджета, осуществляемым за счет соответствующих ассигнований из бюджетов других уровней, до получателей средств местного бюджета  производится администрацией Веснянского сельсовета после принятия соответствующего закона и (или) нормативного правового акта Правительства Новосибирской области и Куйбышевского района, иных областных и районных органов исполнительной власти.</w:t>
      </w:r>
    </w:p>
    <w:p w:rsidR="00147A67" w:rsidRPr="002670E4" w:rsidRDefault="00147A67" w:rsidP="00147A67">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24"/>
          <w:szCs w:val="24"/>
        </w:rPr>
      </w:pPr>
      <w:r w:rsidRPr="002670E4">
        <w:rPr>
          <w:rFonts w:ascii="Times New Roman" w:eastAsia="Calibri" w:hAnsi="Times New Roman" w:cs="Times New Roman"/>
          <w:sz w:val="24"/>
          <w:szCs w:val="24"/>
        </w:rPr>
        <w:t>Установить, что при отсутствии нормативного правового акта администрации Веснянского сельсовета, устанавливающих расходные обязательства местного бюджета, доведение лимитов бюджетных обязательств по соответствующим расходам местного бюджета до получателей средств бюджета местного бюджета, осуществляется администрацией  Веснянского сельсовета после принятия соответствующего нормативного правового акта Веснянского сельсовета. Установить, что при отсутствии нормативного правового акта администрации Веснянского сельсовета, регламентирующего порядок исполнения расходного обязательства местного бюджета, санкционирование оплаты денежных обязательств по нему осуществляется администрацией Веснянского сельсовета после принятия соответствующего нормативного правового акта Веснянского сельсовета.</w:t>
      </w:r>
    </w:p>
    <w:p w:rsidR="00147A67" w:rsidRPr="002670E4" w:rsidRDefault="00147A67" w:rsidP="00147A67">
      <w:pPr>
        <w:shd w:val="clear" w:color="auto" w:fill="FFFFFF" w:themeFill="background1"/>
        <w:tabs>
          <w:tab w:val="left" w:pos="426"/>
        </w:tabs>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12. Установить, что в 2020-2022  годах  за счет средств местного бюджета  оказываются  муниципальные услуги  в соответствии с перечнем, объемом и нормативами  финансовых затрат (стоимостью) муниципальных услуг, утвержденными  администрацией Веснянского  сельсовета Куйбышевского района Новосибирской области. Выполнение казенными учреждениями и автономными учреждениями и иными  юридическими лицами  муниципальных услуг осуществляется в соответствии с </w:t>
      </w:r>
      <w:r w:rsidRPr="002670E4">
        <w:rPr>
          <w:rFonts w:ascii="Times New Roman" w:eastAsia="Times New Roman" w:hAnsi="Times New Roman" w:cs="Times New Roman"/>
          <w:sz w:val="24"/>
          <w:szCs w:val="24"/>
          <w:lang w:eastAsia="ru-RU"/>
        </w:rPr>
        <w:lastRenderedPageBreak/>
        <w:t>муниципальным заданием, сформированным в соответствии с порядком  формирования  муниципального задания, установленным администрацией Веснянского  сельсовета  Куйбышевского района Новосибирской области.</w:t>
      </w:r>
    </w:p>
    <w:p w:rsidR="00147A67" w:rsidRPr="002670E4" w:rsidRDefault="00147A67" w:rsidP="00147A67">
      <w:pPr>
        <w:tabs>
          <w:tab w:val="left" w:pos="567"/>
        </w:tabs>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13. 1. Утвердить объем межбюджетных трансфертов получаемых из других бюджетов бюджетной системы Российской Федерации на 2020 год в сумме 4 967 141,00 согласно приложению 6; на </w:t>
      </w:r>
      <w:r w:rsidRPr="002670E4">
        <w:rPr>
          <w:rFonts w:ascii="Times New Roman" w:eastAsia="Times New Roman" w:hAnsi="Times New Roman" w:cs="Times New Roman"/>
          <w:bCs/>
          <w:iCs/>
          <w:sz w:val="24"/>
          <w:szCs w:val="24"/>
          <w:lang w:eastAsia="ru-RU"/>
        </w:rPr>
        <w:t>2021 год в сумме 2 152 708,00 рублей, на 2022 год в сумме 2 033 138,00 рублей согласно приложению 6а.</w:t>
      </w:r>
    </w:p>
    <w:p w:rsidR="00147A67" w:rsidRPr="002670E4" w:rsidRDefault="00147A67" w:rsidP="00147A67">
      <w:pPr>
        <w:tabs>
          <w:tab w:val="left" w:pos="2145"/>
        </w:tabs>
        <w:spacing w:after="0" w:line="240" w:lineRule="auto"/>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bCs/>
          <w:iCs/>
          <w:sz w:val="24"/>
          <w:szCs w:val="24"/>
          <w:lang w:eastAsia="ru-RU"/>
        </w:rPr>
        <w:t xml:space="preserve">               2. Утвердить объем межбюджетных трансфертов, передаваемых из местного бюджета бюджету муниципального района на 2020 год в сумме 1 837 000,00 рублей.</w:t>
      </w:r>
    </w:p>
    <w:p w:rsidR="00147A67" w:rsidRPr="002670E4" w:rsidRDefault="00147A67" w:rsidP="00147A67">
      <w:pPr>
        <w:tabs>
          <w:tab w:val="left" w:pos="2145"/>
        </w:tabs>
        <w:spacing w:after="0" w:line="240" w:lineRule="auto"/>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bCs/>
          <w:iCs/>
          <w:sz w:val="24"/>
          <w:szCs w:val="24"/>
          <w:lang w:eastAsia="ru-RU"/>
        </w:rPr>
        <w:t xml:space="preserve">              Утвердить распределение межбюджетных трансфертов из местного бюджета бюджету муниципального района на 2020 год согласно приложению 7 к настоящему Решению.</w:t>
      </w:r>
    </w:p>
    <w:p w:rsidR="00147A67" w:rsidRPr="002670E4" w:rsidRDefault="00147A67" w:rsidP="00147A67">
      <w:pPr>
        <w:tabs>
          <w:tab w:val="left" w:pos="2145"/>
        </w:tabs>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 xml:space="preserve">              Утвердить цели предоставления межбюджетных трансфертов районного бюджета муниципальному району:</w:t>
      </w:r>
    </w:p>
    <w:p w:rsidR="00147A67" w:rsidRPr="002670E4" w:rsidRDefault="00147A67" w:rsidP="00147A67">
      <w:pPr>
        <w:tabs>
          <w:tab w:val="left" w:pos="2145"/>
        </w:tabs>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 xml:space="preserve">              а) </w:t>
      </w:r>
      <w:r w:rsidRPr="002670E4">
        <w:rPr>
          <w:rFonts w:ascii="Times New Roman" w:eastAsia="Times New Roman" w:hAnsi="Times New Roman" w:cs="Times New Roman"/>
          <w:sz w:val="24"/>
          <w:szCs w:val="24"/>
          <w:lang w:eastAsia="ru-RU"/>
        </w:rPr>
        <w:t>на передачу полномочий по осуществлению внешнего муниципального финансового контроля;</w:t>
      </w:r>
    </w:p>
    <w:p w:rsidR="00147A67" w:rsidRPr="002670E4" w:rsidRDefault="00147A67" w:rsidP="00147A67">
      <w:pPr>
        <w:tabs>
          <w:tab w:val="left" w:pos="2145"/>
        </w:tabs>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б) на передачу части полномочий для </w:t>
      </w:r>
      <w:r w:rsidRPr="002670E4">
        <w:rPr>
          <w:rFonts w:ascii="Times New Roman" w:eastAsia="Times New Roman" w:hAnsi="Times New Roman" w:cs="Times New Roman"/>
          <w:color w:val="000000"/>
          <w:sz w:val="24"/>
          <w:szCs w:val="24"/>
          <w:lang w:eastAsia="ru-RU"/>
        </w:rPr>
        <w:t>создания условий  для  организации  досуга  и обеспечения  жителей поселения  услугами  организаций  культуры.</w:t>
      </w:r>
    </w:p>
    <w:p w:rsidR="00147A67" w:rsidRPr="002670E4" w:rsidRDefault="00147A67" w:rsidP="00147A67">
      <w:pPr>
        <w:shd w:val="clear" w:color="auto" w:fill="FFFFFF" w:themeFill="background1"/>
        <w:tabs>
          <w:tab w:val="left" w:pos="567"/>
        </w:tabs>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14. Установить, что неиспользованные по состоянию на 1 января 2020 года остатки целевых  средств, переданные из других бюджетов бюджетной системы в  бюджет  поселений в 2020 году, подлежат возврату  в доход  соответствующего бюджета.</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соответствии с Общими требованиями межбюджетных трансфертов, полученных в форме субсидий, субвенций и иных  межбюджетных трансфертов, имеющих целевое назначение, утвержденные приказом Министерства финансов российской Федерации от 11 июня 2009 года № 51н.</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Зачисленные в доход  соответствующего  бюджета  неиспользованные  остатки целевых средств могут быть  возвращены  местным бюджетам при  установлении наличия потребности в использовании их на те же цели в соответствии с решениями главных администраторов доходов соответствующего бюджета.</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15. Установить источники финансирования  дефицита бюджета Веснянского  сельсовета:</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на 2020 год согласно приложению 8 к настоящему решению;</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2) на 2021-2022годы согласно приложению 8-а к настоящему решению. </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16.Утвердить программу  муниципальных внутренних заимствований Веснянского  сельсовета на 2020 г. согласно приложению 9 к настоящему решению, на 2021-2022 год согласно  приложение 9-а к настоящему решению.</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17.Утвердить программу  муниципальных гарантий  Веснянского сельсовет  в валюте Российской Федерации на 2020 год  согласно приложению 10 к настоящему решению и Программу муниципальных гарантий  Веснянского  сельсовет  в валюте Российской Федерации на 2021-2022 годы согласно приложению 10-а к настоящему решению.</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18. Установить верхний предел  муниципального внутреннего долга  Веснянского  сельсовета на 01 января 2021 года в сумме 0 руб., в том числе верхний предел  долга по гарантиям 0,0 тыс. рублей, на 1 января 2022 года  в сумме 0 рублей, в том числе верхний предел по гарантиям 0,0 тыс. рублей, на 1 января 2023 года в сумме 0 рублей, в том числе верхний  предел долга по муниципальным гарантиям в сумме 0 тыс. рублей.    </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Установить  предельный объем муниципального долга  Веснянского сельсовета на 2020 год в сумме 0 рублей, на 2021 год в сумме 0 рублей, на  2022 год 0 рублей.     </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Установить предельный объем расходов местного бюджета на обслуживание муниципального долга Веснянского сельсовета на 2020 год в сумме 0 рублей, на 2021 год в сумме 0 рублей и на 2022 год в сумме 0 рублей.     </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19. В виду отсутствия денежных средств, предоставление бюджетных  кредитов в 2020 году и плановом периоде 2021-2022гг. не планируется.</w:t>
      </w:r>
    </w:p>
    <w:p w:rsidR="00147A67" w:rsidRPr="002670E4" w:rsidRDefault="00147A67" w:rsidP="00147A67">
      <w:pPr>
        <w:widowControl w:val="0"/>
        <w:shd w:val="clear" w:color="auto" w:fill="FFFFFF" w:themeFill="background1"/>
        <w:snapToGrid w:val="0"/>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20.Утвердить объем бюджетных ассигнований дорожного фонда Веснянского </w:t>
      </w:r>
      <w:r w:rsidRPr="002670E4">
        <w:rPr>
          <w:rFonts w:ascii="Times New Roman" w:eastAsia="Times New Roman" w:hAnsi="Times New Roman" w:cs="Times New Roman"/>
          <w:sz w:val="24"/>
          <w:szCs w:val="24"/>
          <w:lang w:eastAsia="ru-RU"/>
        </w:rPr>
        <w:lastRenderedPageBreak/>
        <w:t>сельсовета:</w:t>
      </w:r>
    </w:p>
    <w:p w:rsidR="00147A67" w:rsidRPr="002670E4" w:rsidRDefault="00147A67" w:rsidP="00147A67">
      <w:pPr>
        <w:widowControl w:val="0"/>
        <w:shd w:val="clear" w:color="auto" w:fill="FFFFFF" w:themeFill="background1"/>
        <w:snapToGrid w:val="0"/>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а) на 2020 год в сумме 239 230,00  рублей;</w:t>
      </w:r>
    </w:p>
    <w:p w:rsidR="00147A67" w:rsidRPr="002670E4" w:rsidRDefault="00147A67" w:rsidP="00147A67">
      <w:pPr>
        <w:widowControl w:val="0"/>
        <w:shd w:val="clear" w:color="auto" w:fill="FFFFFF" w:themeFill="background1"/>
        <w:snapToGrid w:val="0"/>
        <w:spacing w:after="0" w:line="240" w:lineRule="auto"/>
        <w:ind w:firstLine="851"/>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sz w:val="24"/>
          <w:szCs w:val="24"/>
          <w:lang w:eastAsia="ru-RU"/>
        </w:rPr>
        <w:t>б) на 2021 год в сумме 257 890,00 рублей, на 2022 год в сумме 276 030,00 рублей.</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21.Установить  объем бюджетных ассигнований, направляемых нарезервный фонд,  на 2020 год в сумме 15 000,00 рублей, на 2021 год в сумме 0,00  рублей и на 2022 год в сумме 0,00 рублей.</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22. Установить, что унитарные предприятия освобождаются от уплаты прибыли в бюджет Веснянского  сельсовета за использование муниципального имущества.</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23.Утвердить перечень муниципальных программ Веснянского сельсовета предусмотренных к финансированию из местного бюджета в 2020 году согласно приложению 11 к настоящему решению, на 2021-2022 годы согласно приложению 11а к настоящему решению.</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Установить, что финансирование мероприятий, предусмотренных муниципальными целевыми программами, осуществляется в соответствии с порядком, установленным администрацией  Веснянского сельсовета.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color w:val="000000"/>
          <w:sz w:val="24"/>
          <w:szCs w:val="24"/>
          <w:shd w:val="clear" w:color="auto" w:fill="FFFFFF"/>
          <w:lang w:eastAsia="ru-RU"/>
        </w:rPr>
        <w:t xml:space="preserve">             24. Утвердить </w:t>
      </w:r>
      <w:r w:rsidRPr="002670E4">
        <w:rPr>
          <w:rFonts w:ascii="Times New Roman" w:eastAsia="Times New Roman" w:hAnsi="Times New Roman" w:cs="Times New Roman"/>
          <w:bCs/>
          <w:sz w:val="24"/>
          <w:szCs w:val="24"/>
          <w:lang w:eastAsia="ru-RU"/>
        </w:rPr>
        <w:t>Положение об условиях и порядке предоставления бюджетных кредитов в 2020 году и плановом периоде 2021 и 2022годов</w:t>
      </w:r>
      <w:r w:rsidRPr="002670E4">
        <w:rPr>
          <w:rFonts w:ascii="Times New Roman" w:eastAsia="Times New Roman" w:hAnsi="Times New Roman" w:cs="Times New Roman"/>
          <w:color w:val="000000"/>
          <w:sz w:val="24"/>
          <w:szCs w:val="24"/>
          <w:shd w:val="clear" w:color="auto" w:fill="FFFFFF"/>
          <w:lang w:eastAsia="ru-RU"/>
        </w:rPr>
        <w:t>согласноприложению 12.</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Настоящее решение вступает в силу  01.01.2020 года.</w:t>
      </w: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firstLine="851"/>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firstLine="851"/>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Глава  Веснянского  сельсовета                                               Е.С.Тегерлина.</w:t>
      </w:r>
    </w:p>
    <w:p w:rsidR="00147A67" w:rsidRPr="002670E4" w:rsidRDefault="00147A67" w:rsidP="00147A67">
      <w:pPr>
        <w:shd w:val="clear" w:color="auto" w:fill="FFFFFF" w:themeFill="background1"/>
        <w:spacing w:after="0" w:line="240" w:lineRule="auto"/>
        <w:ind w:firstLine="851"/>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Председатель Совета депутатов                                              Т.Е. Нотина</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1.</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                                                                                                                                                          Куйбышевского района                                                                                                                                                                      Новосибирской области</w:t>
      </w:r>
    </w:p>
    <w:p w:rsidR="00147A67" w:rsidRPr="002670E4" w:rsidRDefault="00147A67" w:rsidP="00147A67">
      <w:pPr>
        <w:shd w:val="clear" w:color="auto" w:fill="FFFFFF" w:themeFill="background1"/>
        <w:tabs>
          <w:tab w:val="left" w:pos="517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Перечень главных администраторов доходов местного бюджета на  2020 год </w:t>
      </w: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и плановый период 2021 и 2022 годов.</w:t>
      </w: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tabs>
          <w:tab w:val="left" w:pos="2160"/>
        </w:tabs>
        <w:spacing w:after="0" w:line="240" w:lineRule="auto"/>
        <w:jc w:val="right"/>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                                                                      Таблица 1.</w:t>
      </w: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       Перечень главных администраторов налоговых и неналоговых доходов местного бюджета на 2020 год и плановый период 2021 и 2022 годов</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66"/>
        <w:gridCol w:w="5096"/>
      </w:tblGrid>
      <w:tr w:rsidR="00147A67" w:rsidRPr="002670E4" w:rsidTr="009A221C">
        <w:tc>
          <w:tcPr>
            <w:tcW w:w="4474"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Код бюджетной классификации РФ</w:t>
            </w:r>
          </w:p>
        </w:tc>
        <w:tc>
          <w:tcPr>
            <w:tcW w:w="5096" w:type="dxa"/>
            <w:vMerge w:val="restart"/>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 главного администратора доходов местного бюджета</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главн.</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администратор дох-ов</w:t>
            </w:r>
          </w:p>
        </w:tc>
        <w:tc>
          <w:tcPr>
            <w:tcW w:w="346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доходы местного бюджета</w:t>
            </w:r>
          </w:p>
        </w:tc>
        <w:tc>
          <w:tcPr>
            <w:tcW w:w="5096" w:type="dxa"/>
            <w:vMerge/>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100</w:t>
            </w:r>
          </w:p>
        </w:tc>
        <w:tc>
          <w:tcPr>
            <w:tcW w:w="8562" w:type="dxa"/>
            <w:gridSpan w:val="2"/>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Федеральное казначейство (Межрегиональное операционное управление  Федерального казначейства ,Управление Федерального казначейства по Новосибирской  области)</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1 03 02230 01 0000 110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1 03 02240 01 0000 110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103 02250 01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w:t>
            </w:r>
            <w:r w:rsidRPr="002670E4">
              <w:rPr>
                <w:rFonts w:ascii="Times New Roman" w:eastAsia="Times New Roman" w:hAnsi="Times New Roman" w:cs="Times New Roman"/>
                <w:sz w:val="24"/>
                <w:szCs w:val="24"/>
                <w:lang w:eastAsia="ru-RU"/>
              </w:rPr>
              <w:lastRenderedPageBreak/>
              <w:t>установленных дифференцированных нормативов отчислений в местные бюджеты</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100</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103 02260 01 00001 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182</w:t>
            </w:r>
          </w:p>
        </w:tc>
        <w:tc>
          <w:tcPr>
            <w:tcW w:w="8562" w:type="dxa"/>
            <w:gridSpan w:val="2"/>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УФНС  по Новосибирской области</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1 01 02010 01 0000 110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1 01 02020 01 0000110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1 01 02030 01 0000110</w:t>
            </w:r>
          </w:p>
        </w:tc>
        <w:tc>
          <w:tcPr>
            <w:tcW w:w="509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1 05 03000 01 0000 110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bCs/>
                <w:color w:val="000000"/>
                <w:sz w:val="24"/>
                <w:szCs w:val="24"/>
                <w:lang w:eastAsia="ru-RU"/>
              </w:rPr>
              <w:t xml:space="preserve">Единый сельскохозяйственный налог </w:t>
            </w:r>
          </w:p>
        </w:tc>
      </w:tr>
      <w:tr w:rsidR="00147A67" w:rsidRPr="002670E4" w:rsidTr="009A221C">
        <w:trPr>
          <w:trHeight w:val="832"/>
        </w:trPr>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1 06 01030 10 0000 110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1 06 06033 10 0000 110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ru-RU"/>
              </w:rPr>
            </w:pPr>
            <w:r w:rsidRPr="002670E4">
              <w:rPr>
                <w:rFonts w:ascii="Times New Roman" w:hAnsi="Times New Roman" w:cs="Times New Roman"/>
                <w:color w:val="000000" w:themeColor="text1"/>
                <w:sz w:val="24"/>
                <w:szCs w:val="24"/>
                <w:shd w:val="clear" w:color="auto" w:fill="FFFFFF"/>
              </w:rPr>
              <w:t>Земельный налог с организаций, обладающих земельным участком, расположенным в границах сельских поселений</w:t>
            </w:r>
          </w:p>
        </w:tc>
      </w:tr>
      <w:tr w:rsidR="00147A67" w:rsidRPr="002670E4" w:rsidTr="009A221C">
        <w:trPr>
          <w:trHeight w:val="523"/>
        </w:trPr>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 1 06 06043 10 0000 110</w:t>
            </w:r>
          </w:p>
        </w:tc>
        <w:tc>
          <w:tcPr>
            <w:tcW w:w="5096" w:type="dxa"/>
            <w:tcBorders>
              <w:top w:val="single" w:sz="4" w:space="0" w:color="auto"/>
              <w:left w:val="single" w:sz="4" w:space="0" w:color="auto"/>
              <w:bottom w:val="single" w:sz="4" w:space="0" w:color="auto"/>
              <w:right w:val="single" w:sz="4" w:space="0" w:color="auto"/>
            </w:tcBorders>
            <w:hideMark/>
          </w:tcPr>
          <w:tbl>
            <w:tblPr>
              <w:tblW w:w="9080" w:type="dxa"/>
              <w:tblInd w:w="20" w:type="dxa"/>
              <w:shd w:val="clear" w:color="auto" w:fill="FFFFFF"/>
              <w:tblLayout w:type="fixed"/>
              <w:tblCellMar>
                <w:left w:w="0" w:type="dxa"/>
                <w:right w:w="0" w:type="dxa"/>
              </w:tblCellMar>
              <w:tblLook w:val="04A0" w:firstRow="1" w:lastRow="0" w:firstColumn="1" w:lastColumn="0" w:noHBand="0" w:noVBand="1"/>
            </w:tblPr>
            <w:tblGrid>
              <w:gridCol w:w="20"/>
              <w:gridCol w:w="9040"/>
              <w:gridCol w:w="20"/>
            </w:tblGrid>
            <w:tr w:rsidR="00147A67" w:rsidRPr="002670E4" w:rsidTr="009A221C">
              <w:tc>
                <w:tcPr>
                  <w:tcW w:w="6" w:type="dxa"/>
                  <w:shd w:val="clear" w:color="auto" w:fill="FFFFFF"/>
                  <w:vAlign w:val="center"/>
                  <w:hideMark/>
                </w:tcPr>
                <w:p w:rsidR="00147A67" w:rsidRPr="002670E4" w:rsidRDefault="00147A67" w:rsidP="00147A67">
                  <w:pPr>
                    <w:spacing w:after="0" w:line="240" w:lineRule="auto"/>
                    <w:rPr>
                      <w:rFonts w:ascii="Times New Roman" w:eastAsia="Times New Roman" w:hAnsi="Times New Roman" w:cs="Times New Roman"/>
                      <w:sz w:val="24"/>
                      <w:szCs w:val="24"/>
                      <w:lang w:eastAsia="ru-RU"/>
                    </w:rPr>
                  </w:pPr>
                </w:p>
              </w:tc>
              <w:tc>
                <w:tcPr>
                  <w:tcW w:w="9068" w:type="dxa"/>
                  <w:shd w:val="clear" w:color="auto" w:fill="FFFFFF"/>
                  <w:hideMark/>
                </w:tcPr>
                <w:p w:rsidR="00147A67" w:rsidRPr="002670E4" w:rsidRDefault="00147A67" w:rsidP="00147A67">
                  <w:pPr>
                    <w:spacing w:after="100" w:line="246" w:lineRule="atLeast"/>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Земельный налог с физических лиц, обладающих земельным участком, расположенным в границах сельских поселений</w:t>
                  </w:r>
                </w:p>
              </w:tc>
              <w:tc>
                <w:tcPr>
                  <w:tcW w:w="6" w:type="dxa"/>
                  <w:shd w:val="clear" w:color="auto" w:fill="FFFFFF"/>
                  <w:vAlign w:val="center"/>
                  <w:hideMark/>
                </w:tcPr>
                <w:p w:rsidR="00147A67" w:rsidRPr="002670E4" w:rsidRDefault="00147A67" w:rsidP="00147A67">
                  <w:pPr>
                    <w:spacing w:after="0" w:line="240" w:lineRule="auto"/>
                    <w:rPr>
                      <w:rFonts w:ascii="Times New Roman" w:eastAsia="Times New Roman" w:hAnsi="Times New Roman" w:cs="Times New Roman"/>
                      <w:sz w:val="24"/>
                      <w:szCs w:val="24"/>
                      <w:lang w:eastAsia="ru-RU"/>
                    </w:rPr>
                  </w:pPr>
                  <w:bookmarkStart w:id="1" w:name="dst119024"/>
                  <w:bookmarkEnd w:id="1"/>
                </w:p>
              </w:tc>
            </w:tr>
          </w:tbl>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Администрация Веснянского сельсовета Куйбышевского района Новосибирской области</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1 08 04020 01 0000 110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47A67" w:rsidRPr="002670E4" w:rsidTr="009A221C">
        <w:trPr>
          <w:trHeight w:val="1186"/>
        </w:trPr>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1 11 05035 10 0000 120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2670E4">
              <w:rPr>
                <w:rFonts w:ascii="Times New Roman" w:hAnsi="Times New Roman" w:cs="Times New Roman"/>
                <w:color w:val="000000" w:themeColor="text1"/>
                <w:sz w:val="24"/>
                <w:szCs w:val="24"/>
                <w:shd w:val="clear" w:color="auto" w:fill="FFFFFF"/>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147A67" w:rsidRPr="002670E4" w:rsidTr="009A221C">
        <w:trPr>
          <w:trHeight w:val="438"/>
        </w:trPr>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345</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1 13 0206510 0000 130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сельских поселений</w:t>
            </w:r>
          </w:p>
        </w:tc>
      </w:tr>
      <w:tr w:rsidR="00147A67" w:rsidRPr="002670E4" w:rsidTr="009A221C">
        <w:tc>
          <w:tcPr>
            <w:tcW w:w="100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1 17 01050 10 0000 180</w:t>
            </w:r>
          </w:p>
        </w:tc>
        <w:tc>
          <w:tcPr>
            <w:tcW w:w="509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Невыясненные поступления, зачисляемые в бюджеты сельских поселений</w:t>
            </w:r>
          </w:p>
        </w:tc>
      </w:tr>
    </w:tbl>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2160"/>
        </w:tabs>
        <w:spacing w:after="0" w:line="240" w:lineRule="auto"/>
        <w:jc w:val="right"/>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                      Таблица 2.</w:t>
      </w: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Перечень главных администраторов безвозмездных поступлений доходов местного бюджета на 2020 год и плановый период 2021 и 2022 годов</w:t>
      </w: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513"/>
        <w:gridCol w:w="4846"/>
      </w:tblGrid>
      <w:tr w:rsidR="00147A67" w:rsidRPr="002670E4" w:rsidTr="009A221C">
        <w:tc>
          <w:tcPr>
            <w:tcW w:w="4472"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Код бюджетной классификации РФ</w:t>
            </w:r>
          </w:p>
        </w:tc>
        <w:tc>
          <w:tcPr>
            <w:tcW w:w="4846" w:type="dxa"/>
            <w:vMerge w:val="restart"/>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 главного администратора доходов местного бюджета</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главн.</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администратор дох-ов</w:t>
            </w:r>
          </w:p>
        </w:tc>
        <w:tc>
          <w:tcPr>
            <w:tcW w:w="351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доходы местного бюджета</w:t>
            </w:r>
          </w:p>
        </w:tc>
        <w:tc>
          <w:tcPr>
            <w:tcW w:w="4846" w:type="dxa"/>
            <w:vMerge/>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8359" w:type="dxa"/>
            <w:gridSpan w:val="2"/>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Администрация Веснянского сельсовета Куйбышевского района Новосибирской области</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2 02 15001 10 0000 150</w:t>
            </w:r>
          </w:p>
        </w:tc>
        <w:tc>
          <w:tcPr>
            <w:tcW w:w="484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Дотации бюджетам сельских поселений на выравнивание бюджетной обеспеченности</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2 02 30024 10 0000 150</w:t>
            </w:r>
          </w:p>
        </w:tc>
        <w:tc>
          <w:tcPr>
            <w:tcW w:w="484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Субвенции бюджетам сельских поселений на выполнение передаваемых полномочий субъектов Российской Федерации</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2 02 29999 10 0000 150</w:t>
            </w:r>
          </w:p>
        </w:tc>
        <w:tc>
          <w:tcPr>
            <w:tcW w:w="484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Прочие субсидии бюджетам сельских поселений</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2 02 3511810 0000 150</w:t>
            </w:r>
          </w:p>
        </w:tc>
        <w:tc>
          <w:tcPr>
            <w:tcW w:w="484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2 02 40014 10 0000 150</w:t>
            </w:r>
          </w:p>
        </w:tc>
        <w:tc>
          <w:tcPr>
            <w:tcW w:w="484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2 02 49999 10 0000 150</w:t>
            </w:r>
          </w:p>
        </w:tc>
        <w:tc>
          <w:tcPr>
            <w:tcW w:w="484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Прочие межбюджетные трансферты, передаваемые бюджетам сельских поселений</w:t>
            </w:r>
          </w:p>
        </w:tc>
      </w:tr>
      <w:tr w:rsidR="00147A67" w:rsidRPr="002670E4" w:rsidTr="009A221C">
        <w:tc>
          <w:tcPr>
            <w:tcW w:w="9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2 08 05000 10 0000 180</w:t>
            </w:r>
          </w:p>
        </w:tc>
        <w:tc>
          <w:tcPr>
            <w:tcW w:w="484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tabs>
          <w:tab w:val="left" w:pos="2160"/>
        </w:tabs>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tabs>
          <w:tab w:val="left" w:pos="360"/>
        </w:tabs>
        <w:spacing w:after="0" w:line="240" w:lineRule="auto"/>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tabs>
          <w:tab w:val="left" w:pos="360"/>
        </w:tabs>
        <w:spacing w:after="0" w:line="240" w:lineRule="auto"/>
        <w:jc w:val="right"/>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sz w:val="24"/>
          <w:szCs w:val="24"/>
          <w:lang w:eastAsia="ru-RU"/>
        </w:rPr>
        <w:t>Приложение №  2</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к решению №4   сессии № 50</w:t>
      </w:r>
    </w:p>
    <w:p w:rsidR="00147A67" w:rsidRPr="002670E4" w:rsidRDefault="00147A67" w:rsidP="00147A67">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w:t>
      </w:r>
      <w:r w:rsidRPr="002670E4">
        <w:rPr>
          <w:rFonts w:ascii="Times New Roman" w:eastAsia="Times New Roman" w:hAnsi="Times New Roman" w:cs="Times New Roman"/>
          <w:sz w:val="24"/>
          <w:szCs w:val="24"/>
          <w:lang w:eastAsia="ru-RU"/>
        </w:rPr>
        <w:tab/>
        <w:t xml:space="preserve">                                      Совета депутатов</w:t>
      </w:r>
    </w:p>
    <w:p w:rsidR="00147A67" w:rsidRPr="002670E4" w:rsidRDefault="00147A67" w:rsidP="00147A67">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Веснянского сельсовета</w:t>
      </w:r>
    </w:p>
    <w:p w:rsidR="00147A67" w:rsidRPr="002670E4" w:rsidRDefault="00147A67" w:rsidP="00147A67">
      <w:pPr>
        <w:shd w:val="clear" w:color="auto" w:fill="FFFFFF" w:themeFill="background1"/>
        <w:tabs>
          <w:tab w:val="left" w:pos="5760"/>
          <w:tab w:val="left" w:pos="604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ab/>
        <w:t xml:space="preserve">                             Куйбышевского района </w:t>
      </w:r>
    </w:p>
    <w:p w:rsidR="00147A67" w:rsidRPr="002670E4" w:rsidRDefault="00147A67" w:rsidP="00147A67">
      <w:pPr>
        <w:shd w:val="clear" w:color="auto" w:fill="FFFFFF" w:themeFill="background1"/>
        <w:tabs>
          <w:tab w:val="left" w:pos="5940"/>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Новосибирской области</w:t>
      </w:r>
    </w:p>
    <w:p w:rsidR="00147A67" w:rsidRPr="002670E4" w:rsidRDefault="00147A67" w:rsidP="00147A67">
      <w:pPr>
        <w:shd w:val="clear" w:color="auto" w:fill="FFFFFF" w:themeFill="background1"/>
        <w:tabs>
          <w:tab w:val="left" w:pos="6045"/>
        </w:tabs>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Перечень главных администраторов источников финансирования дефицита бюджета на  2020 год и плановый период 2021 и 2022 годов.</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3104"/>
        <w:gridCol w:w="4723"/>
      </w:tblGrid>
      <w:tr w:rsidR="00147A67" w:rsidRPr="002670E4" w:rsidTr="009A221C">
        <w:trPr>
          <w:trHeight w:val="554"/>
        </w:trPr>
        <w:tc>
          <w:tcPr>
            <w:tcW w:w="4989"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Код бюджетной классификации</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Российской Федерации</w:t>
            </w:r>
          </w:p>
        </w:tc>
        <w:tc>
          <w:tcPr>
            <w:tcW w:w="4723" w:type="dxa"/>
            <w:vMerge w:val="restart"/>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Наименование главного администратора источников финансирования дефицита областного бюджета</w:t>
            </w:r>
          </w:p>
        </w:tc>
      </w:tr>
      <w:tr w:rsidR="00147A67" w:rsidRPr="002670E4" w:rsidTr="009A221C">
        <w:trPr>
          <w:trHeight w:val="552"/>
        </w:trPr>
        <w:tc>
          <w:tcPr>
            <w:tcW w:w="188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главный администратор</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ИФДБ</w:t>
            </w:r>
          </w:p>
        </w:tc>
        <w:tc>
          <w:tcPr>
            <w:tcW w:w="310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источники финансирования дефицита бюджета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(ИФДБ)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p>
        </w:tc>
      </w:tr>
      <w:tr w:rsidR="00147A67" w:rsidRPr="002670E4" w:rsidTr="009A221C">
        <w:trPr>
          <w:trHeight w:val="552"/>
        </w:trPr>
        <w:tc>
          <w:tcPr>
            <w:tcW w:w="9712" w:type="dxa"/>
            <w:gridSpan w:val="3"/>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345      Администрация Веснянского сельсовета Куйбышевского района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Новосибирской области</w:t>
            </w:r>
          </w:p>
        </w:tc>
      </w:tr>
      <w:tr w:rsidR="00147A67" w:rsidRPr="002670E4" w:rsidTr="009A221C">
        <w:trPr>
          <w:trHeight w:val="728"/>
        </w:trPr>
        <w:tc>
          <w:tcPr>
            <w:tcW w:w="188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01 02 00 00 10 0000 710</w:t>
            </w:r>
          </w:p>
        </w:tc>
        <w:tc>
          <w:tcPr>
            <w:tcW w:w="47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Получение кредитов от кредитных организаций бюджетами сельских поселений в валюте Российской Федерации</w:t>
            </w:r>
          </w:p>
        </w:tc>
      </w:tr>
      <w:tr w:rsidR="00147A67" w:rsidRPr="002670E4" w:rsidTr="009A221C">
        <w:trPr>
          <w:trHeight w:val="728"/>
        </w:trPr>
        <w:tc>
          <w:tcPr>
            <w:tcW w:w="188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01 02 00 00 10 0000 810</w:t>
            </w:r>
          </w:p>
        </w:tc>
        <w:tc>
          <w:tcPr>
            <w:tcW w:w="47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FF0000"/>
                <w:sz w:val="24"/>
                <w:szCs w:val="24"/>
                <w:lang w:eastAsia="ru-RU"/>
              </w:rPr>
            </w:pPr>
            <w:r w:rsidRPr="002670E4">
              <w:rPr>
                <w:rFonts w:ascii="Times New Roman" w:eastAsia="Times New Roman" w:hAnsi="Times New Roman" w:cs="Times New Roman"/>
                <w:color w:val="000000"/>
                <w:sz w:val="24"/>
                <w:szCs w:val="24"/>
                <w:lang w:eastAsia="ru-RU"/>
              </w:rPr>
              <w:t>Погашение бюджетами поселений кредитов от кредитных организаций в валюте Российской Федерации</w:t>
            </w:r>
          </w:p>
        </w:tc>
      </w:tr>
      <w:tr w:rsidR="00147A67" w:rsidRPr="002670E4" w:rsidTr="009A221C">
        <w:trPr>
          <w:trHeight w:val="728"/>
        </w:trPr>
        <w:tc>
          <w:tcPr>
            <w:tcW w:w="188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01 03 01 00 10 0000 710</w:t>
            </w:r>
          </w:p>
        </w:tc>
        <w:tc>
          <w:tcPr>
            <w:tcW w:w="47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FF0000"/>
                <w:sz w:val="24"/>
                <w:szCs w:val="24"/>
                <w:lang w:eastAsia="ru-RU"/>
              </w:rPr>
            </w:pPr>
            <w:r w:rsidRPr="002670E4">
              <w:rPr>
                <w:rFonts w:ascii="Times New Roman" w:eastAsia="Times New Roman" w:hAnsi="Times New Roman" w:cs="Times New Roman"/>
                <w:color w:val="000000"/>
                <w:sz w:val="24"/>
                <w:szCs w:val="24"/>
                <w:lang w:eastAsia="ru-RU"/>
              </w:rPr>
              <w:t>Получение кредитов от других бюджетов бюджетной системы Российской Федерации бюджетами поселений в валюте Российской Федерации</w:t>
            </w:r>
          </w:p>
        </w:tc>
      </w:tr>
      <w:tr w:rsidR="00147A67" w:rsidRPr="002670E4" w:rsidTr="009A221C">
        <w:trPr>
          <w:trHeight w:val="749"/>
        </w:trPr>
        <w:tc>
          <w:tcPr>
            <w:tcW w:w="188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01 03 01 00 10 0000 810</w:t>
            </w:r>
          </w:p>
        </w:tc>
        <w:tc>
          <w:tcPr>
            <w:tcW w:w="47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color w:val="FF0000"/>
                <w:sz w:val="24"/>
                <w:szCs w:val="24"/>
                <w:lang w:eastAsia="ru-RU"/>
              </w:rPr>
            </w:pPr>
            <w:r w:rsidRPr="002670E4">
              <w:rPr>
                <w:rFonts w:ascii="Times New Roman" w:eastAsia="Times New Roman" w:hAnsi="Times New Roman" w:cs="Times New Roman"/>
                <w:color w:val="000000"/>
                <w:sz w:val="24"/>
                <w:szCs w:val="24"/>
                <w:lang w:eastAsia="ru-RU"/>
              </w:rPr>
              <w:t>Погашение бюджетами поселений кредитов от других бюджетов бюджетной системы Российской Федерации в валюте Российской Федерации</w:t>
            </w:r>
          </w:p>
        </w:tc>
      </w:tr>
      <w:tr w:rsidR="00147A67" w:rsidRPr="002670E4" w:rsidTr="009A221C">
        <w:trPr>
          <w:trHeight w:val="547"/>
        </w:trPr>
        <w:tc>
          <w:tcPr>
            <w:tcW w:w="188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01 05 02 01 10 0000 510</w:t>
            </w:r>
          </w:p>
        </w:tc>
        <w:tc>
          <w:tcPr>
            <w:tcW w:w="47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Увеличение прочих остатков денежных средств бюджетов сельских поселений</w:t>
            </w:r>
          </w:p>
        </w:tc>
      </w:tr>
      <w:tr w:rsidR="00147A67" w:rsidRPr="002670E4" w:rsidTr="009A221C">
        <w:trPr>
          <w:trHeight w:val="555"/>
        </w:trPr>
        <w:tc>
          <w:tcPr>
            <w:tcW w:w="188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01 05 02 01 10 0000 610</w:t>
            </w:r>
          </w:p>
        </w:tc>
        <w:tc>
          <w:tcPr>
            <w:tcW w:w="47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Уменьшение прочих остатков денежных средств бюджетов сельских поселений</w:t>
            </w:r>
          </w:p>
        </w:tc>
      </w:tr>
    </w:tbl>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360"/>
          <w:tab w:val="left" w:pos="7890"/>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Приложение № 3</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к решению №4   сессии № 50</w:t>
      </w:r>
    </w:p>
    <w:p w:rsidR="00147A67" w:rsidRPr="002670E4" w:rsidRDefault="00147A67" w:rsidP="00147A67">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Совета депутатов</w:t>
      </w:r>
    </w:p>
    <w:p w:rsidR="00147A67" w:rsidRPr="002670E4" w:rsidRDefault="00147A67" w:rsidP="00147A67">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Веснянского сельсовета</w:t>
      </w:r>
    </w:p>
    <w:p w:rsidR="00147A67" w:rsidRPr="002670E4" w:rsidRDefault="00147A67" w:rsidP="00147A67">
      <w:pPr>
        <w:shd w:val="clear" w:color="auto" w:fill="FFFFFF" w:themeFill="background1"/>
        <w:tabs>
          <w:tab w:val="left" w:pos="5850"/>
          <w:tab w:val="left" w:pos="6090"/>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Куйбышевского района</w:t>
      </w:r>
    </w:p>
    <w:p w:rsidR="00147A67" w:rsidRPr="002670E4" w:rsidRDefault="00147A67" w:rsidP="00147A67">
      <w:pPr>
        <w:shd w:val="clear" w:color="auto" w:fill="FFFFFF" w:themeFill="background1"/>
        <w:tabs>
          <w:tab w:val="left" w:pos="5745"/>
          <w:tab w:val="left" w:pos="610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Новосибирской области</w:t>
      </w:r>
    </w:p>
    <w:p w:rsidR="00147A67" w:rsidRPr="002670E4" w:rsidRDefault="00147A67" w:rsidP="00147A67">
      <w:pPr>
        <w:shd w:val="clear" w:color="auto" w:fill="FFFFFF" w:themeFill="background1"/>
        <w:tabs>
          <w:tab w:val="left" w:pos="6105"/>
        </w:tabs>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Таблица 1</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НЕУСТАНОВЛЕННЫЕ БЮДЖЕТНЫМ ЗАКОНОДАТЕЛЬСТВОМ РОССИЙСКОЙ ФЕДЕРАЦИИ НОРМАТИВЫ РАСПРЕДЕЛЕНИЯ ДОХОДОВ МЕЖДУ БЮДЖЕТАМИ  </w:t>
      </w:r>
      <w:r w:rsidRPr="002670E4">
        <w:rPr>
          <w:rFonts w:ascii="Times New Roman" w:eastAsia="Times New Roman" w:hAnsi="Times New Roman" w:cs="Times New Roman"/>
          <w:sz w:val="24"/>
          <w:szCs w:val="24"/>
          <w:lang w:eastAsia="ru-RU"/>
        </w:rPr>
        <w:lastRenderedPageBreak/>
        <w:t xml:space="preserve">БЮДЖЕТНОЙ СИСТЕМЫ РОССИЙСКОЙ ФЕДЕРАЦИИ  В ЧАСТИ НАЛОГОВЫХ И НЕНАЛОГОВЫХДОХОДОВ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2020 год  и плановый период 2021 и 2022 годов.</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160"/>
      </w:tblGrid>
      <w:tr w:rsidR="00147A67" w:rsidRPr="002670E4" w:rsidTr="009A221C">
        <w:tc>
          <w:tcPr>
            <w:tcW w:w="66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Наименование</w:t>
            </w:r>
          </w:p>
        </w:tc>
        <w:tc>
          <w:tcPr>
            <w:tcW w:w="21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Нормативы                     отчислений </w:t>
            </w:r>
          </w:p>
        </w:tc>
      </w:tr>
      <w:tr w:rsidR="00147A67" w:rsidRPr="002670E4" w:rsidTr="009A221C">
        <w:tc>
          <w:tcPr>
            <w:tcW w:w="8820"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ЗАДОЛЖЕННОСТЬ  И ПЕРЕРАСЧЕТ  ПО ОТМЕНЕННЫМ  НАЛОГАМ, СБОРАМ  И ИНЫМ  ОБЯЗАТЕЛЬНЫМ ПЛАТЕЖАМ</w:t>
            </w:r>
          </w:p>
        </w:tc>
      </w:tr>
      <w:tr w:rsidR="00147A67" w:rsidRPr="002670E4" w:rsidTr="009A221C">
        <w:tc>
          <w:tcPr>
            <w:tcW w:w="66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sz w:val="24"/>
                <w:szCs w:val="24"/>
                <w:lang w:eastAsia="ru-RU"/>
              </w:rPr>
              <w:t>Земельный налог (по обязательствам, возникшим до 1 января 2006 года), мобилизуемый на территориях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w:t>
            </w:r>
          </w:p>
        </w:tc>
      </w:tr>
      <w:tr w:rsidR="00147A67" w:rsidRPr="002670E4" w:rsidTr="009A221C">
        <w:tc>
          <w:tcPr>
            <w:tcW w:w="8820"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ДОХОДЫ ОТ ИСПОЛЬЗОВАНИЯ ИМУЩЕСТВА, НАХОДЯЩЕГОСЯ  В ГОСУДАРСТВЕННОЙ  И МУНИЦИПАЛЬНОЙ СОБСТВЕННОСТИ</w:t>
            </w:r>
          </w:p>
        </w:tc>
      </w:tr>
      <w:tr w:rsidR="00147A67" w:rsidRPr="002670E4" w:rsidTr="009A221C">
        <w:tc>
          <w:tcPr>
            <w:tcW w:w="66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16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147A67" w:rsidRPr="002670E4" w:rsidTr="009A221C">
        <w:tc>
          <w:tcPr>
            <w:tcW w:w="8820"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ДОХОДЫ  ОТ ОКАЗАНИЯ ПЛАТНЫХ УСЛУГ  И КОМПЕНСАЦИЙ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 xml:space="preserve"> ЗАТРАТ ГОСУДАРСТВА</w:t>
            </w:r>
          </w:p>
        </w:tc>
      </w:tr>
      <w:tr w:rsidR="00147A67" w:rsidRPr="002670E4" w:rsidTr="009A221C">
        <w:tc>
          <w:tcPr>
            <w:tcW w:w="66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Прочие доходы от оказания платных услуг(работ) получателями средств бюджетов сельских поселений и компенсации затрат  государств бюджетов поселений </w:t>
            </w:r>
          </w:p>
        </w:tc>
        <w:tc>
          <w:tcPr>
            <w:tcW w:w="21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w:t>
            </w:r>
          </w:p>
        </w:tc>
      </w:tr>
      <w:tr w:rsidR="00147A67" w:rsidRPr="002670E4" w:rsidTr="009A221C">
        <w:tc>
          <w:tcPr>
            <w:tcW w:w="8820"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ДОХОДЫ ОТ ПРОДАЖИ  МАТЕРИАЛЬНЫХ И</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 xml:space="preserve"> НЕМАТЕРИАЛЬНЫХ АКТИВОВ</w:t>
            </w:r>
          </w:p>
        </w:tc>
      </w:tr>
      <w:tr w:rsidR="00147A67" w:rsidRPr="002670E4" w:rsidTr="009A221C">
        <w:tc>
          <w:tcPr>
            <w:tcW w:w="66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r>
      <w:tr w:rsidR="00147A67" w:rsidRPr="002670E4" w:rsidTr="009A221C">
        <w:tc>
          <w:tcPr>
            <w:tcW w:w="8820" w:type="dxa"/>
            <w:gridSpan w:val="2"/>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ПРОЧИЕ НЕНАЛОГОВЫХ ДОХОДОВ</w:t>
            </w:r>
          </w:p>
        </w:tc>
      </w:tr>
      <w:tr w:rsidR="00147A67" w:rsidRPr="002670E4" w:rsidTr="009A221C">
        <w:tc>
          <w:tcPr>
            <w:tcW w:w="66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Невыясненные поступления, зачисляемые в  бюджет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w:t>
            </w:r>
          </w:p>
        </w:tc>
      </w:tr>
    </w:tbl>
    <w:p w:rsidR="00147A67" w:rsidRPr="002670E4" w:rsidRDefault="00147A67" w:rsidP="00147A67">
      <w:pPr>
        <w:shd w:val="clear" w:color="auto" w:fill="FFFFFF" w:themeFill="background1"/>
        <w:tabs>
          <w:tab w:val="left" w:pos="360"/>
        </w:tabs>
        <w:spacing w:after="0" w:line="240" w:lineRule="auto"/>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sz w:val="24"/>
          <w:szCs w:val="24"/>
          <w:lang w:eastAsia="ru-RU"/>
        </w:rPr>
        <w:tab/>
      </w:r>
    </w:p>
    <w:p w:rsidR="00147A67" w:rsidRPr="002670E4" w:rsidRDefault="00147A67" w:rsidP="00147A67">
      <w:pPr>
        <w:shd w:val="clear" w:color="auto" w:fill="FFFFFF" w:themeFill="background1"/>
        <w:tabs>
          <w:tab w:val="left" w:pos="360"/>
        </w:tabs>
        <w:spacing w:after="0" w:line="240" w:lineRule="auto"/>
        <w:jc w:val="right"/>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                                                                                                                                       Таблица 2</w:t>
      </w:r>
    </w:p>
    <w:p w:rsidR="00147A67" w:rsidRPr="002670E4" w:rsidRDefault="00147A67" w:rsidP="00147A67">
      <w:pPr>
        <w:shd w:val="clear" w:color="auto" w:fill="FFFFFF" w:themeFill="background1"/>
        <w:tabs>
          <w:tab w:val="left" w:pos="360"/>
        </w:tabs>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БЕЗВОЗВРАТНЫХ  ПОСТУПЛЕНИЙ  ИЗ ФЕДЕРАЛЬНОГО БЮДЖЕТА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2623"/>
      </w:tblGrid>
      <w:tr w:rsidR="00147A67" w:rsidRPr="002670E4" w:rsidTr="009A221C">
        <w:tc>
          <w:tcPr>
            <w:tcW w:w="694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Наименование</w:t>
            </w:r>
          </w:p>
        </w:tc>
        <w:tc>
          <w:tcPr>
            <w:tcW w:w="26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Нормативы                     отчислений </w:t>
            </w:r>
          </w:p>
        </w:tc>
      </w:tr>
      <w:tr w:rsidR="00147A67" w:rsidRPr="002670E4" w:rsidTr="009A221C">
        <w:tc>
          <w:tcPr>
            <w:tcW w:w="694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Дотации бюджетам сельских поселений на выравнивание бюджетной обеспеченности</w:t>
            </w:r>
          </w:p>
        </w:tc>
        <w:tc>
          <w:tcPr>
            <w:tcW w:w="262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w:t>
            </w:r>
          </w:p>
        </w:tc>
      </w:tr>
      <w:tr w:rsidR="00147A67" w:rsidRPr="002670E4" w:rsidTr="009A221C">
        <w:tc>
          <w:tcPr>
            <w:tcW w:w="694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Субвенции бюджетам сельских поселений на выполнение передаваемых полномочий субъектов Российской Федерации</w:t>
            </w:r>
          </w:p>
        </w:tc>
        <w:tc>
          <w:tcPr>
            <w:tcW w:w="26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w:t>
            </w:r>
          </w:p>
        </w:tc>
      </w:tr>
      <w:tr w:rsidR="00147A67" w:rsidRPr="002670E4" w:rsidTr="009A221C">
        <w:tc>
          <w:tcPr>
            <w:tcW w:w="694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62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w:t>
            </w:r>
          </w:p>
        </w:tc>
      </w:tr>
      <w:tr w:rsidR="00147A67" w:rsidRPr="002670E4" w:rsidTr="009A221C">
        <w:trPr>
          <w:trHeight w:val="618"/>
        </w:trPr>
        <w:tc>
          <w:tcPr>
            <w:tcW w:w="694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w:t>
            </w:r>
            <w:r w:rsidRPr="002670E4">
              <w:rPr>
                <w:rFonts w:ascii="Times New Roman" w:eastAsia="Times New Roman" w:hAnsi="Times New Roman" w:cs="Times New Roman"/>
                <w:sz w:val="24"/>
                <w:szCs w:val="24"/>
                <w:lang w:eastAsia="ru-RU"/>
              </w:rPr>
              <w:lastRenderedPageBreak/>
              <w:t>местного значения в соответствии с заключенными соглашениями</w:t>
            </w:r>
          </w:p>
        </w:tc>
        <w:tc>
          <w:tcPr>
            <w:tcW w:w="26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lastRenderedPageBreak/>
              <w:t>100 %</w:t>
            </w:r>
          </w:p>
        </w:tc>
      </w:tr>
      <w:tr w:rsidR="00147A67" w:rsidRPr="002670E4" w:rsidTr="009A221C">
        <w:trPr>
          <w:trHeight w:val="618"/>
        </w:trPr>
        <w:tc>
          <w:tcPr>
            <w:tcW w:w="694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Прочие межбюджетные трансферты, передаваемые бюджетам сельских поселений</w:t>
            </w:r>
          </w:p>
        </w:tc>
        <w:tc>
          <w:tcPr>
            <w:tcW w:w="26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100 %</w:t>
            </w:r>
          </w:p>
        </w:tc>
      </w:tr>
      <w:tr w:rsidR="00147A67" w:rsidRPr="002670E4" w:rsidTr="009A221C">
        <w:trPr>
          <w:trHeight w:val="618"/>
        </w:trPr>
        <w:tc>
          <w:tcPr>
            <w:tcW w:w="694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2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100%</w:t>
            </w:r>
          </w:p>
        </w:tc>
      </w:tr>
    </w:tbl>
    <w:p w:rsidR="00147A67" w:rsidRPr="002670E4" w:rsidRDefault="00147A67" w:rsidP="00147A67">
      <w:pPr>
        <w:shd w:val="clear" w:color="auto" w:fill="FFFFFF" w:themeFill="background1"/>
        <w:tabs>
          <w:tab w:val="left" w:pos="5955"/>
        </w:tabs>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5955"/>
        </w:tabs>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Приложение № 4</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tabs>
          <w:tab w:val="left" w:pos="601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tabs>
          <w:tab w:val="left" w:pos="6015"/>
        </w:tabs>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ВЕСНЯНСКОГО СЕЛЬСОВЕТА НА 2020        ГОД</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p>
    <w:tbl>
      <w:tblPr>
        <w:tblpPr w:leftFromText="180" w:rightFromText="180" w:bottomFromText="200" w:vertAnchor="text" w:tblpY="1"/>
        <w:tblOverlap w:val="neve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933"/>
        <w:gridCol w:w="1183"/>
        <w:gridCol w:w="889"/>
        <w:gridCol w:w="4734"/>
        <w:gridCol w:w="1276"/>
      </w:tblGrid>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Главный рас-ль</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Раздел, подраздел</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КЦСР</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КВР </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Сумма</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(руб.)</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118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88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4734"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Администрация Веснянского сельсовета Куйбышевского района Новосибирской области</w:t>
            </w: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r>
      <w:tr w:rsidR="00147A67" w:rsidRPr="002670E4" w:rsidTr="009A221C">
        <w:trPr>
          <w:trHeight w:val="282"/>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0100</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2 546 751,10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718 272,06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Высшее должностное лицо органа местного самоуправления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718 272,06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718 272,06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120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718 272,06</w:t>
            </w:r>
          </w:p>
        </w:tc>
      </w:tr>
      <w:tr w:rsidR="00147A67" w:rsidRPr="002670E4" w:rsidTr="009A221C">
        <w:trPr>
          <w:trHeight w:val="812"/>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1566 279,04</w:t>
            </w:r>
          </w:p>
        </w:tc>
      </w:tr>
      <w:tr w:rsidR="00147A67" w:rsidRPr="002670E4" w:rsidTr="009A221C">
        <w:trPr>
          <w:trHeight w:val="520"/>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Расходы на обеспечение функций муниципальных органов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1 566 279,04</w:t>
            </w:r>
          </w:p>
        </w:tc>
      </w:tr>
      <w:tr w:rsidR="00147A67" w:rsidRPr="002670E4" w:rsidTr="009A221C">
        <w:trPr>
          <w:trHeight w:val="399"/>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1 147 227,94</w:t>
            </w:r>
          </w:p>
        </w:tc>
      </w:tr>
      <w:tr w:rsidR="00147A67" w:rsidRPr="002670E4" w:rsidTr="009A221C">
        <w:trPr>
          <w:trHeight w:val="399"/>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120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1 147 227,94</w:t>
            </w:r>
          </w:p>
        </w:tc>
      </w:tr>
      <w:tr w:rsidR="00147A67" w:rsidRPr="002670E4" w:rsidTr="009A221C">
        <w:trPr>
          <w:trHeight w:val="399"/>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399 051,10</w:t>
            </w:r>
          </w:p>
        </w:tc>
      </w:tr>
      <w:tr w:rsidR="00147A67" w:rsidRPr="002670E4" w:rsidTr="009A221C">
        <w:trPr>
          <w:trHeight w:val="399"/>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399 051,10</w:t>
            </w:r>
          </w:p>
        </w:tc>
      </w:tr>
      <w:tr w:rsidR="00147A67" w:rsidRPr="002670E4" w:rsidTr="009A221C">
        <w:trPr>
          <w:trHeight w:val="399"/>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800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20 000,00</w:t>
            </w:r>
          </w:p>
        </w:tc>
      </w:tr>
      <w:tr w:rsidR="00147A67" w:rsidRPr="002670E4" w:rsidTr="009A221C">
        <w:trPr>
          <w:trHeight w:val="399"/>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850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Уплата налогов, сборов и иных платежей</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20 000,00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Расходы на обеспечение функций муниципальных органов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500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540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Обеспечение проведения выборов и референдумов</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227 200,00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9900001520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Расходы на проведение выборов в представительные органы</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227 200,00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9900001520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800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227 200,00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9900001520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880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Специальные расходыс</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227 200,00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Резервные фонды</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15 000,00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Резервный фонд  местного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15 000,00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800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15 000,00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0111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870</w:t>
            </w:r>
          </w:p>
        </w:tc>
        <w:tc>
          <w:tcPr>
            <w:tcW w:w="4734"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Резервные средства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15 000,00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02 00</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96 141,00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bCs/>
                <w:color w:val="000000"/>
                <w:sz w:val="24"/>
                <w:szCs w:val="24"/>
                <w:lang w:eastAsia="ru-RU"/>
              </w:rPr>
              <w:t>Мобилизационная  и вневойсковая подготовка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96 141,00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color w:val="000000"/>
                <w:sz w:val="24"/>
                <w:szCs w:val="24"/>
                <w:lang w:eastAsia="ru-RU"/>
              </w:rPr>
              <w:t xml:space="preserve">Реализация мероприятий на осуществление первичного воинского учета на территориях где отсутствуют  </w:t>
            </w:r>
            <w:r w:rsidRPr="002670E4">
              <w:rPr>
                <w:rFonts w:ascii="Times New Roman" w:eastAsia="Times New Roman" w:hAnsi="Times New Roman" w:cs="Times New Roman"/>
                <w:bCs/>
                <w:iCs/>
                <w:color w:val="000000"/>
                <w:sz w:val="24"/>
                <w:szCs w:val="24"/>
                <w:lang w:eastAsia="ru-RU"/>
              </w:rPr>
              <w:lastRenderedPageBreak/>
              <w:t>военные комиссариаты в рамках непрограммных расходов Федеральных органов исполнительной власти</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95 200,00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95 200,00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120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95 200,00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941,00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941,00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70E4">
              <w:rPr>
                <w:rFonts w:ascii="Times New Roman" w:eastAsia="Times New Roman" w:hAnsi="Times New Roman" w:cs="Times New Roman"/>
                <w:b/>
                <w:color w:val="000000"/>
                <w:sz w:val="24"/>
                <w:szCs w:val="24"/>
                <w:lang w:eastAsia="ru-RU"/>
              </w:rPr>
              <w:t>Защита населения и территории от последствий чрезвычайных ситуаций природного и техногенного характера, гражданская оборона,  муниципальная программа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41 000,00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2000079500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41 000,00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2000079500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41000,00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04 00</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70E4">
              <w:rPr>
                <w:rFonts w:ascii="Times New Roman" w:eastAsia="Times New Roman" w:hAnsi="Times New Roman" w:cs="Times New Roman"/>
                <w:b/>
                <w:color w:val="000000"/>
                <w:sz w:val="24"/>
                <w:szCs w:val="24"/>
                <w:lang w:eastAsia="ru-RU"/>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239 230,00</w:t>
            </w:r>
          </w:p>
        </w:tc>
      </w:tr>
      <w:tr w:rsidR="00147A67" w:rsidRPr="002670E4" w:rsidTr="009A221C">
        <w:trPr>
          <w:trHeight w:val="307"/>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70E4">
              <w:rPr>
                <w:rFonts w:ascii="Times New Roman" w:eastAsia="Times New Roman" w:hAnsi="Times New Roman" w:cs="Times New Roman"/>
                <w:b/>
                <w:color w:val="000000"/>
                <w:sz w:val="24"/>
                <w:szCs w:val="24"/>
                <w:lang w:eastAsia="ru-RU"/>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239 230,00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70E4">
              <w:rPr>
                <w:rFonts w:ascii="Times New Roman" w:eastAsia="Times New Roman" w:hAnsi="Times New Roman" w:cs="Times New Roman"/>
                <w:b/>
                <w:color w:val="000000"/>
                <w:sz w:val="24"/>
                <w:szCs w:val="24"/>
                <w:lang w:eastAsia="ru-RU"/>
              </w:rPr>
              <w:t xml:space="preserve">Содержание автомобильных дорог и дорожных сооружений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239 230,00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239 230,00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239 230,00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05 00</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323 610,26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Жилищное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141 110,26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9900005100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Расходы на содержание жилищного хозяйства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141 110,26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color w:val="000000"/>
                <w:sz w:val="24"/>
                <w:szCs w:val="24"/>
                <w:lang w:eastAsia="ru-RU"/>
              </w:rPr>
              <w:t xml:space="preserve">Мероприятия в области жилищного хозяйства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141 110,26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141 110,26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141 110,26</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bCs/>
                <w:color w:val="000000"/>
                <w:sz w:val="24"/>
                <w:szCs w:val="24"/>
                <w:lang w:eastAsia="ru-RU"/>
              </w:rPr>
              <w:t>Благоустройство</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182 500,00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9900005300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sz w:val="24"/>
                <w:szCs w:val="24"/>
                <w:lang w:eastAsia="ru-RU"/>
              </w:rPr>
            </w:pPr>
            <w:r w:rsidRPr="002670E4">
              <w:rPr>
                <w:rFonts w:ascii="Times New Roman" w:eastAsia="Times New Roman" w:hAnsi="Times New Roman" w:cs="Times New Roman"/>
                <w:b/>
                <w:sz w:val="24"/>
                <w:szCs w:val="24"/>
                <w:lang w:eastAsia="ru-RU"/>
              </w:rPr>
              <w:t xml:space="preserve">Реализация расходов на благоустройство поселений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182 500,00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bCs/>
                <w:iCs/>
                <w:color w:val="000000"/>
                <w:sz w:val="24"/>
                <w:szCs w:val="24"/>
                <w:lang w:eastAsia="ru-RU"/>
              </w:rPr>
              <w:t xml:space="preserve">Реализация мероприятий на уличное освещение в границах поселения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105 000,00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105 000,00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24"/>
                <w:szCs w:val="24"/>
                <w:lang w:eastAsia="ru-RU"/>
              </w:rPr>
            </w:pPr>
            <w:r w:rsidRPr="002670E4">
              <w:rPr>
                <w:rFonts w:ascii="Times New Roman" w:eastAsia="Times New Roman" w:hAnsi="Times New Roman" w:cs="Times New Roman"/>
                <w:sz w:val="24"/>
                <w:szCs w:val="24"/>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105 000,00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Реализация мероприятий на организацию и содержание мест захоронения в границах поселений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53 000,00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53 000,00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24"/>
                <w:szCs w:val="24"/>
                <w:lang w:eastAsia="ru-RU"/>
              </w:rPr>
            </w:pPr>
            <w:r w:rsidRPr="002670E4">
              <w:rPr>
                <w:rFonts w:ascii="Times New Roman" w:eastAsia="Times New Roman" w:hAnsi="Times New Roman" w:cs="Times New Roman"/>
                <w:sz w:val="24"/>
                <w:szCs w:val="24"/>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53 000,00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9900005350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Прочие мероприятия по благоустройству поселений</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24 500,00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9900005350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24 500,00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9900005350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24"/>
                <w:szCs w:val="24"/>
                <w:lang w:eastAsia="ru-RU"/>
              </w:rPr>
            </w:pPr>
            <w:r w:rsidRPr="002670E4">
              <w:rPr>
                <w:rFonts w:ascii="Times New Roman" w:eastAsia="Times New Roman" w:hAnsi="Times New Roman" w:cs="Times New Roman"/>
                <w:sz w:val="24"/>
                <w:szCs w:val="24"/>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24 500,00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08 00</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1 837 000,00</w:t>
            </w:r>
          </w:p>
        </w:tc>
      </w:tr>
      <w:tr w:rsidR="00147A67" w:rsidRPr="002670E4" w:rsidTr="009A221C">
        <w:trPr>
          <w:trHeight w:val="86"/>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Культура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1 837 000,00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9900008100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Учреждения культуры и мероприятия в сфере культуры и кинематографии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1 837 000,00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Расходы на обеспечение деятельности (оказание услуг) муниципальных учреждений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1 837 000,00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500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1 837 000,00</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540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1 837 000,00</w:t>
            </w:r>
          </w:p>
        </w:tc>
      </w:tr>
      <w:tr w:rsidR="00147A67" w:rsidRPr="002670E4" w:rsidTr="009A221C">
        <w:trPr>
          <w:trHeight w:val="330"/>
        </w:trPr>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10 00</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Социальная политика</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240 038,64</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bCs/>
                <w:color w:val="000000"/>
                <w:sz w:val="24"/>
                <w:szCs w:val="24"/>
                <w:lang w:eastAsia="ru-RU"/>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240 038,64</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9900010100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 xml:space="preserve">Выплата муниципальной социальной доплаты к пенсии </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240 038,64</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990001010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300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iCs/>
                <w:sz w:val="24"/>
                <w:szCs w:val="24"/>
                <w:lang w:eastAsia="ru-RU"/>
              </w:rPr>
            </w:pPr>
            <w:r w:rsidRPr="002670E4">
              <w:rPr>
                <w:rFonts w:ascii="Times New Roman" w:eastAsia="Times New Roman" w:hAnsi="Times New Roman" w:cs="Times New Roman"/>
                <w:iCs/>
                <w:sz w:val="24"/>
                <w:szCs w:val="24"/>
                <w:lang w:eastAsia="ru-RU"/>
              </w:rPr>
              <w:t>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240 038,64</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990001010</w:t>
            </w:r>
          </w:p>
        </w:tc>
        <w:tc>
          <w:tcPr>
            <w:tcW w:w="88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310</w:t>
            </w: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iCs/>
                <w:sz w:val="24"/>
                <w:szCs w:val="24"/>
                <w:lang w:eastAsia="ru-RU"/>
              </w:rPr>
            </w:pPr>
            <w:r w:rsidRPr="002670E4">
              <w:rPr>
                <w:rFonts w:ascii="Times New Roman" w:eastAsia="Times New Roman" w:hAnsi="Times New Roman" w:cs="Times New Roman"/>
                <w:iCs/>
                <w:sz w:val="24"/>
                <w:szCs w:val="24"/>
                <w:lang w:eastAsia="ru-RU"/>
              </w:rPr>
              <w:t>Публичные нормативные социальные выплаты гражданам</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240038,64</w:t>
            </w:r>
          </w:p>
        </w:tc>
      </w:tr>
      <w:tr w:rsidR="00147A67" w:rsidRPr="002670E4" w:rsidTr="009A221C">
        <w:tc>
          <w:tcPr>
            <w:tcW w:w="102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93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118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88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47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ИТОГО РАСХОДОВ</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5 323 771,00</w:t>
            </w:r>
          </w:p>
        </w:tc>
      </w:tr>
    </w:tbl>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Приложение № 4-а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tabs>
          <w:tab w:val="left" w:pos="601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ВЕСНЯНСКОГО СЕЛЬСОВЕТА НА 2021-2022 гг.</w:t>
      </w:r>
    </w:p>
    <w:p w:rsidR="00147A67" w:rsidRPr="002670E4" w:rsidRDefault="00147A67" w:rsidP="00147A67">
      <w:pPr>
        <w:shd w:val="clear" w:color="auto" w:fill="FFFFFF" w:themeFill="background1"/>
        <w:tabs>
          <w:tab w:val="left" w:pos="601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2021 г.  .             2022 г.</w:t>
      </w:r>
    </w:p>
    <w:tbl>
      <w:tblPr>
        <w:tblpPr w:leftFromText="180" w:rightFromText="180" w:vertAnchor="text" w:tblpY="1"/>
        <w:tblOverlap w:val="neve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737"/>
        <w:gridCol w:w="1276"/>
        <w:gridCol w:w="567"/>
        <w:gridCol w:w="4250"/>
        <w:gridCol w:w="1275"/>
        <w:gridCol w:w="1395"/>
      </w:tblGrid>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Главный рас-ль</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Раз</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дел, подраздел</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КЦСР</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ind w:left="-10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КВР </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Сумма</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(руб.)</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Сумма</w:t>
            </w:r>
          </w:p>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(руб.)</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ind w:left="-108"/>
              <w:jc w:val="center"/>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Администрация Веснянского сельсовета</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0100</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1 668 272,06</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1 555 272,06</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Функционирование высшего должностного лица субъекта Российской Федерации  и муниципального образования</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718 272,06</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Высшее должностное лицо органа местного самоуправления  </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718 272,06</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718 272,06</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120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718 272,06</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950 000,00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837 000,00</w:t>
            </w:r>
          </w:p>
        </w:tc>
      </w:tr>
      <w:tr w:rsidR="00147A67" w:rsidRPr="002670E4" w:rsidTr="009A221C">
        <w:trPr>
          <w:trHeight w:val="531"/>
        </w:trPr>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Расходы на обеспечение функций муниципальных органов </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850 000,00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787000,00</w:t>
            </w:r>
          </w:p>
        </w:tc>
      </w:tr>
      <w:tr w:rsidR="00147A67" w:rsidRPr="002670E4" w:rsidTr="009A221C">
        <w:trPr>
          <w:trHeight w:val="1290"/>
        </w:trPr>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850 000,00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787000,00</w:t>
            </w:r>
          </w:p>
        </w:tc>
      </w:tr>
      <w:tr w:rsidR="00147A67" w:rsidRPr="002670E4" w:rsidTr="009A221C">
        <w:trPr>
          <w:trHeight w:val="422"/>
        </w:trPr>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120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850 000,00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787 000,00</w:t>
            </w:r>
          </w:p>
        </w:tc>
      </w:tr>
      <w:tr w:rsidR="00147A67" w:rsidRPr="002670E4" w:rsidTr="009A221C">
        <w:trPr>
          <w:trHeight w:val="428"/>
        </w:trPr>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50 000,00</w:t>
            </w:r>
          </w:p>
        </w:tc>
      </w:tr>
      <w:tr w:rsidR="00147A67" w:rsidRPr="002670E4" w:rsidTr="009A221C">
        <w:trPr>
          <w:trHeight w:val="676"/>
        </w:trPr>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50 000,00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0200</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Национальная оборона</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99 408,00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103 238,00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bCs/>
                <w:color w:val="000000"/>
                <w:sz w:val="24"/>
                <w:szCs w:val="24"/>
                <w:lang w:eastAsia="ru-RU"/>
              </w:rPr>
              <w:t>Мобилизационная  и вневойсковая подготовка</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99 408,00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103 238,00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color w:val="000000"/>
                <w:sz w:val="24"/>
                <w:szCs w:val="24"/>
                <w:lang w:eastAsia="ru-RU"/>
              </w:rPr>
              <w:t>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98 500,00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102 200,00</w:t>
            </w:r>
          </w:p>
        </w:tc>
      </w:tr>
      <w:tr w:rsidR="00147A67" w:rsidRPr="002670E4" w:rsidTr="009A221C">
        <w:trPr>
          <w:trHeight w:val="455"/>
        </w:trPr>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98 500,00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102 200,00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120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98 500,00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102 200,00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908,00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1 038,00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908,00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1 038,00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0400</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70E4">
              <w:rPr>
                <w:rFonts w:ascii="Times New Roman" w:eastAsia="Times New Roman" w:hAnsi="Times New Roman" w:cs="Times New Roman"/>
                <w:b/>
                <w:color w:val="000000"/>
                <w:sz w:val="24"/>
                <w:szCs w:val="24"/>
                <w:lang w:eastAsia="ru-RU"/>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276 030,00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70E4">
              <w:rPr>
                <w:rFonts w:ascii="Times New Roman" w:eastAsia="Times New Roman" w:hAnsi="Times New Roman" w:cs="Times New Roman"/>
                <w:b/>
                <w:color w:val="000000"/>
                <w:sz w:val="24"/>
                <w:szCs w:val="24"/>
                <w:lang w:eastAsia="ru-RU"/>
              </w:rPr>
              <w:t>Дорожное хозяйство (дорожные фонды)</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276 030,00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70E4">
              <w:rPr>
                <w:rFonts w:ascii="Times New Roman" w:eastAsia="Times New Roman" w:hAnsi="Times New Roman" w:cs="Times New Roman"/>
                <w:b/>
                <w:color w:val="000000"/>
                <w:sz w:val="24"/>
                <w:szCs w:val="24"/>
                <w:lang w:eastAsia="ru-RU"/>
              </w:rPr>
              <w:t xml:space="preserve">Содержание автомобильных дорог и дорожных сооружений </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276 030,0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276 030,00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276 030,00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0500</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Жилищно–коммунальное хозяйство</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204 502,05</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141 427,80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Жилищное хозяйство</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96 520,00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9900005100</w:t>
            </w:r>
          </w:p>
        </w:tc>
        <w:tc>
          <w:tcPr>
            <w:tcW w:w="5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Расходы на содержание жилищного хозяйства Куйбышевского района</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96 520,00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color w:val="000000"/>
                <w:sz w:val="24"/>
                <w:szCs w:val="24"/>
                <w:lang w:eastAsia="ru-RU"/>
              </w:rPr>
              <w:t xml:space="preserve">Мероприятия в области жилищного хозяйства </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96 520,00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96 520,00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96 520,00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bCs/>
                <w:color w:val="000000"/>
                <w:sz w:val="24"/>
                <w:szCs w:val="24"/>
                <w:lang w:eastAsia="ru-RU"/>
              </w:rPr>
              <w:t>Благоустройство</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100 193,00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44 907,80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9900005300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sz w:val="24"/>
                <w:szCs w:val="24"/>
                <w:lang w:eastAsia="ru-RU"/>
              </w:rPr>
            </w:pPr>
            <w:r w:rsidRPr="002670E4">
              <w:rPr>
                <w:rFonts w:ascii="Times New Roman" w:eastAsia="Times New Roman" w:hAnsi="Times New Roman" w:cs="Times New Roman"/>
                <w:b/>
                <w:sz w:val="24"/>
                <w:szCs w:val="24"/>
                <w:lang w:eastAsia="ru-RU"/>
              </w:rPr>
              <w:t xml:space="preserve">Реализация расходов на благоустройство поселений </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100 193,00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jc w:val="center"/>
              <w:rPr>
                <w:rFonts w:ascii="Times New Roman" w:hAnsi="Times New Roman" w:cs="Times New Roman"/>
                <w:b/>
                <w:sz w:val="24"/>
                <w:szCs w:val="24"/>
              </w:rPr>
            </w:pPr>
            <w:r w:rsidRPr="002670E4">
              <w:rPr>
                <w:rFonts w:ascii="Times New Roman" w:eastAsia="Times New Roman" w:hAnsi="Times New Roman" w:cs="Times New Roman"/>
                <w:b/>
                <w:sz w:val="24"/>
                <w:szCs w:val="24"/>
                <w:lang w:eastAsia="ru-RU"/>
              </w:rPr>
              <w:t>44 907,80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color w:val="000000"/>
                <w:sz w:val="24"/>
                <w:szCs w:val="24"/>
                <w:lang w:eastAsia="ru-RU"/>
              </w:rPr>
              <w:t xml:space="preserve">Реализация мероприятий на уличное освещение в границах поселения </w:t>
            </w:r>
          </w:p>
        </w:tc>
        <w:tc>
          <w:tcPr>
            <w:tcW w:w="127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100 193,00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44 907,80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2670E4">
              <w:rPr>
                <w:rFonts w:ascii="Times New Roman" w:eastAsia="Times New Roman" w:hAnsi="Times New Roman" w:cs="Times New Roman"/>
                <w:color w:val="000000"/>
                <w:sz w:val="24"/>
                <w:szCs w:val="24"/>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100 193,00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44 907,80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sz w:val="24"/>
                <w:szCs w:val="24"/>
                <w:lang w:eastAsia="ru-RU"/>
              </w:rPr>
            </w:pPr>
            <w:r w:rsidRPr="002670E4">
              <w:rPr>
                <w:rFonts w:ascii="Times New Roman" w:eastAsia="Times New Roman" w:hAnsi="Times New Roman" w:cs="Times New Roman"/>
                <w:sz w:val="24"/>
                <w:szCs w:val="24"/>
                <w:lang w:eastAsia="ru-RU"/>
              </w:rPr>
              <w:t>Прочая 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100 193,00</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44 907,80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Социальная политика</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240 038,64</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240 038,64</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bCs/>
                <w:color w:val="000000"/>
                <w:sz w:val="24"/>
                <w:szCs w:val="24"/>
                <w:lang w:eastAsia="ru-RU"/>
              </w:rPr>
              <w:t>Пенсионное обеспечение</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240 038,64</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240 038,64</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9900010100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 xml:space="preserve">Выплата муниципальной социальной доплаты к пенсии </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240 038,64</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240 038,64</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990001010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iCs/>
                <w:sz w:val="24"/>
                <w:szCs w:val="24"/>
                <w:lang w:eastAsia="ru-RU"/>
              </w:rPr>
            </w:pPr>
            <w:r w:rsidRPr="002670E4">
              <w:rPr>
                <w:rFonts w:ascii="Times New Roman" w:eastAsia="Times New Roman" w:hAnsi="Times New Roman" w:cs="Times New Roman"/>
                <w:iCs/>
                <w:sz w:val="24"/>
                <w:szCs w:val="24"/>
                <w:lang w:eastAsia="ru-RU"/>
              </w:rPr>
              <w:t>Социальное обеспечение и иные выплаты населению</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240 038,64</w:t>
            </w:r>
          </w:p>
        </w:tc>
        <w:tc>
          <w:tcPr>
            <w:tcW w:w="1395"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240 038,64</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9900</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iCs/>
                <w:sz w:val="24"/>
                <w:szCs w:val="24"/>
                <w:lang w:eastAsia="ru-RU"/>
              </w:rPr>
            </w:pPr>
            <w:r w:rsidRPr="002670E4">
              <w:rPr>
                <w:rFonts w:ascii="Times New Roman" w:eastAsia="Times New Roman" w:hAnsi="Times New Roman" w:cs="Times New Roman"/>
                <w:b/>
                <w:iCs/>
                <w:sz w:val="24"/>
                <w:szCs w:val="24"/>
                <w:lang w:eastAsia="ru-RU"/>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60 787,25</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111 381,50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9999</w:t>
            </w:r>
          </w:p>
        </w:tc>
        <w:tc>
          <w:tcPr>
            <w:tcW w:w="127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iCs/>
                <w:sz w:val="24"/>
                <w:szCs w:val="24"/>
                <w:lang w:eastAsia="ru-RU"/>
              </w:rPr>
            </w:pPr>
            <w:r w:rsidRPr="002670E4">
              <w:rPr>
                <w:rFonts w:ascii="Times New Roman" w:eastAsia="Times New Roman" w:hAnsi="Times New Roman" w:cs="Times New Roman"/>
                <w:iCs/>
                <w:sz w:val="24"/>
                <w:szCs w:val="24"/>
                <w:lang w:eastAsia="ru-RU"/>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60 787,25</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111 381,50</w:t>
            </w:r>
          </w:p>
        </w:tc>
      </w:tr>
      <w:tr w:rsidR="00147A67" w:rsidRPr="002670E4" w:rsidTr="009A221C">
        <w:tc>
          <w:tcPr>
            <w:tcW w:w="64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601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ИТОГО РАСХОДОВ</w:t>
            </w:r>
          </w:p>
        </w:tc>
        <w:tc>
          <w:tcPr>
            <w:tcW w:w="127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2 530 898,00</w:t>
            </w:r>
          </w:p>
        </w:tc>
        <w:tc>
          <w:tcPr>
            <w:tcW w:w="1395"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2 432 468,00</w:t>
            </w:r>
          </w:p>
        </w:tc>
      </w:tr>
    </w:tbl>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5</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Объём бюджетных обязательств, направляемых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 исполнение публичных нормативных обязательств на 2020 год.</w:t>
      </w:r>
    </w:p>
    <w:p w:rsidR="00147A67" w:rsidRPr="002670E4" w:rsidRDefault="00147A67" w:rsidP="00147A67">
      <w:pPr>
        <w:shd w:val="clear" w:color="auto" w:fill="FFFFFF" w:themeFill="background1"/>
        <w:tabs>
          <w:tab w:val="left" w:pos="6780"/>
          <w:tab w:val="right" w:pos="93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r>
    </w:p>
    <w:p w:rsidR="00147A67" w:rsidRPr="002670E4" w:rsidRDefault="00147A67" w:rsidP="00147A67">
      <w:pPr>
        <w:shd w:val="clear" w:color="auto" w:fill="FFFFFF" w:themeFill="background1"/>
        <w:tabs>
          <w:tab w:val="left" w:pos="6780"/>
          <w:tab w:val="right" w:pos="93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 руб)</w:t>
      </w:r>
      <w:r w:rsidRPr="002670E4">
        <w:rPr>
          <w:rFonts w:ascii="Times New Roman" w:eastAsia="Times New Roman" w:hAnsi="Times New Roman" w:cs="Times New Roman"/>
          <w:sz w:val="24"/>
          <w:szCs w:val="24"/>
          <w:lang w:eastAsia="ru-RU"/>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580"/>
        <w:gridCol w:w="1571"/>
        <w:gridCol w:w="1578"/>
        <w:gridCol w:w="2081"/>
      </w:tblGrid>
      <w:tr w:rsidR="00147A67" w:rsidRPr="002670E4" w:rsidTr="009A221C">
        <w:tc>
          <w:tcPr>
            <w:tcW w:w="147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Раздел, подраздел</w:t>
            </w:r>
          </w:p>
        </w:tc>
        <w:tc>
          <w:tcPr>
            <w:tcW w:w="15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Цель</w:t>
            </w:r>
          </w:p>
        </w:tc>
        <w:tc>
          <w:tcPr>
            <w:tcW w:w="157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Вид</w:t>
            </w:r>
          </w:p>
        </w:tc>
        <w:tc>
          <w:tcPr>
            <w:tcW w:w="157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Сумма 2020г</w:t>
            </w:r>
          </w:p>
        </w:tc>
        <w:tc>
          <w:tcPr>
            <w:tcW w:w="2081"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r>
      <w:tr w:rsidR="00147A67" w:rsidRPr="002670E4" w:rsidTr="009A221C">
        <w:tc>
          <w:tcPr>
            <w:tcW w:w="1470"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10 01</w:t>
            </w:r>
          </w:p>
        </w:tc>
        <w:tc>
          <w:tcPr>
            <w:tcW w:w="1580"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9900010100</w:t>
            </w:r>
          </w:p>
        </w:tc>
        <w:tc>
          <w:tcPr>
            <w:tcW w:w="1571"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310</w:t>
            </w:r>
          </w:p>
        </w:tc>
        <w:tc>
          <w:tcPr>
            <w:tcW w:w="1578" w:type="dxa"/>
            <w:tcBorders>
              <w:top w:val="single" w:sz="4" w:space="0" w:color="auto"/>
              <w:left w:val="single" w:sz="4" w:space="0" w:color="auto"/>
              <w:bottom w:val="single" w:sz="4" w:space="0" w:color="auto"/>
              <w:right w:val="single" w:sz="4" w:space="0" w:color="auto"/>
            </w:tcBorders>
            <w:vAlign w:val="center"/>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240 038,64</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08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Доплаты к пенсиям  государственных</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 муниципальных</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служащих</w:t>
            </w:r>
          </w:p>
        </w:tc>
      </w:tr>
    </w:tbl>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Приложение № 5  -а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к решению №4   сессии № 50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Объём бюджетных обязательств, направляемых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 исполнение публичных нормативных обязательств на 2021-2022гг.</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6780"/>
          <w:tab w:val="right" w:pos="93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(руб)</w:t>
      </w:r>
      <w:r w:rsidRPr="002670E4">
        <w:rPr>
          <w:rFonts w:ascii="Times New Roman" w:eastAsia="Times New Roman" w:hAnsi="Times New Roman" w:cs="Times New Roman"/>
          <w:sz w:val="24"/>
          <w:szCs w:val="24"/>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1544"/>
        <w:gridCol w:w="1412"/>
        <w:gridCol w:w="1521"/>
        <w:gridCol w:w="1599"/>
        <w:gridCol w:w="1979"/>
      </w:tblGrid>
      <w:tr w:rsidR="00147A67" w:rsidRPr="002670E4" w:rsidTr="009A221C">
        <w:tc>
          <w:tcPr>
            <w:tcW w:w="156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Раздел, подраздел</w:t>
            </w:r>
          </w:p>
        </w:tc>
        <w:tc>
          <w:tcPr>
            <w:tcW w:w="156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Цель</w:t>
            </w:r>
          </w:p>
        </w:tc>
        <w:tc>
          <w:tcPr>
            <w:tcW w:w="154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Вид</w:t>
            </w:r>
          </w:p>
        </w:tc>
        <w:tc>
          <w:tcPr>
            <w:tcW w:w="15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2021г.</w:t>
            </w:r>
          </w:p>
        </w:tc>
        <w:tc>
          <w:tcPr>
            <w:tcW w:w="16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2022г.</w:t>
            </w:r>
          </w:p>
        </w:tc>
        <w:tc>
          <w:tcPr>
            <w:tcW w:w="168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r>
      <w:tr w:rsidR="00147A67" w:rsidRPr="002670E4" w:rsidTr="009A221C">
        <w:tc>
          <w:tcPr>
            <w:tcW w:w="1561"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lastRenderedPageBreak/>
              <w:t>1001</w:t>
            </w:r>
          </w:p>
        </w:tc>
        <w:tc>
          <w:tcPr>
            <w:tcW w:w="1566"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9900010100</w:t>
            </w:r>
          </w:p>
        </w:tc>
        <w:tc>
          <w:tcPr>
            <w:tcW w:w="1547" w:type="dxa"/>
            <w:tcBorders>
              <w:top w:val="single" w:sz="4" w:space="0" w:color="auto"/>
              <w:left w:val="single" w:sz="4" w:space="0" w:color="auto"/>
              <w:bottom w:val="single" w:sz="4" w:space="0" w:color="auto"/>
              <w:right w:val="single" w:sz="4" w:space="0" w:color="auto"/>
            </w:tcBorders>
            <w:vAlign w:val="center"/>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sz w:val="24"/>
                <w:szCs w:val="24"/>
                <w:lang w:eastAsia="ru-RU"/>
              </w:rPr>
              <w:t>310</w:t>
            </w:r>
          </w:p>
        </w:tc>
        <w:tc>
          <w:tcPr>
            <w:tcW w:w="1560" w:type="dxa"/>
            <w:tcBorders>
              <w:top w:val="single" w:sz="4" w:space="0" w:color="auto"/>
              <w:left w:val="single" w:sz="4" w:space="0" w:color="auto"/>
              <w:bottom w:val="single" w:sz="4" w:space="0" w:color="auto"/>
              <w:right w:val="single" w:sz="4" w:space="0" w:color="auto"/>
            </w:tcBorders>
            <w:vAlign w:val="center"/>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b/>
                <w:sz w:val="24"/>
                <w:szCs w:val="24"/>
                <w:lang w:eastAsia="ru-RU"/>
              </w:rPr>
              <w:t>240 038,64</w:t>
            </w:r>
          </w:p>
        </w:tc>
        <w:tc>
          <w:tcPr>
            <w:tcW w:w="1651" w:type="dxa"/>
            <w:tcBorders>
              <w:top w:val="single" w:sz="4" w:space="0" w:color="auto"/>
              <w:left w:val="single" w:sz="4" w:space="0" w:color="auto"/>
              <w:bottom w:val="single" w:sz="4" w:space="0" w:color="auto"/>
              <w:right w:val="single" w:sz="4" w:space="0" w:color="auto"/>
            </w:tcBorders>
            <w:vAlign w:val="center"/>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b/>
                <w:sz w:val="24"/>
                <w:szCs w:val="24"/>
                <w:lang w:eastAsia="ru-RU"/>
              </w:rPr>
              <w:t>240 038,64</w:t>
            </w:r>
          </w:p>
        </w:tc>
        <w:tc>
          <w:tcPr>
            <w:tcW w:w="168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Доплаты к пенсиям  государственных</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 муниципальных</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служащих</w:t>
            </w:r>
          </w:p>
        </w:tc>
      </w:tr>
    </w:tbl>
    <w:p w:rsidR="00147A67" w:rsidRPr="002670E4" w:rsidRDefault="00147A67" w:rsidP="00147A67">
      <w:pPr>
        <w:shd w:val="clear" w:color="auto" w:fill="FFFFFF" w:themeFill="background1"/>
        <w:tabs>
          <w:tab w:val="left" w:pos="1335"/>
        </w:tabs>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6</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Распределение межбюджетных трансфертов, получаемых из других бюджетов бюджетной системы Российской Федерации на 2020 год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984"/>
      </w:tblGrid>
      <w:tr w:rsidR="00147A67" w:rsidRPr="002670E4" w:rsidTr="009A221C">
        <w:tc>
          <w:tcPr>
            <w:tcW w:w="733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 межбюджетных трансфертов</w:t>
            </w:r>
          </w:p>
        </w:tc>
        <w:tc>
          <w:tcPr>
            <w:tcW w:w="198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2020г (руб.)</w:t>
            </w:r>
          </w:p>
        </w:tc>
      </w:tr>
      <w:tr w:rsidR="00147A67" w:rsidRPr="002670E4" w:rsidTr="009A221C">
        <w:tc>
          <w:tcPr>
            <w:tcW w:w="733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98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96 141,00</w:t>
            </w:r>
          </w:p>
        </w:tc>
      </w:tr>
      <w:tr w:rsidR="00147A67" w:rsidRPr="002670E4" w:rsidTr="009A221C">
        <w:tc>
          <w:tcPr>
            <w:tcW w:w="7338"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Дотации бюджетам сельских поселений на выравнивание бюджетной обеспеченности</w:t>
            </w:r>
          </w:p>
        </w:tc>
        <w:tc>
          <w:tcPr>
            <w:tcW w:w="1984"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4 734 500,00</w:t>
            </w:r>
          </w:p>
        </w:tc>
      </w:tr>
      <w:tr w:rsidR="00147A67" w:rsidRPr="002670E4" w:rsidTr="009A221C">
        <w:tc>
          <w:tcPr>
            <w:tcW w:w="7338"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136 500,00</w:t>
            </w:r>
          </w:p>
        </w:tc>
      </w:tr>
      <w:tr w:rsidR="00147A67" w:rsidRPr="002670E4" w:rsidTr="009A221C">
        <w:tc>
          <w:tcPr>
            <w:tcW w:w="7338"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Итого:</w:t>
            </w:r>
          </w:p>
        </w:tc>
        <w:tc>
          <w:tcPr>
            <w:tcW w:w="1984"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4 967 141,00</w:t>
            </w:r>
          </w:p>
        </w:tc>
      </w:tr>
    </w:tbl>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6а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r w:rsidRPr="002670E4">
        <w:rPr>
          <w:rFonts w:ascii="Times New Roman" w:eastAsia="Times New Roman" w:hAnsi="Times New Roman" w:cs="Times New Roman"/>
          <w:sz w:val="24"/>
          <w:szCs w:val="24"/>
          <w:lang w:eastAsia="ru-RU"/>
        </w:rPr>
        <w:tab/>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Распределение межбюджетных трансфертов, получаемых из других бюджетов бюджетной системы Российской Федерации на плановый период 2021 и 2022 годов</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gridCol w:w="1476"/>
        <w:gridCol w:w="1476"/>
      </w:tblGrid>
      <w:tr w:rsidR="00147A67" w:rsidRPr="002670E4" w:rsidTr="009A221C">
        <w:tc>
          <w:tcPr>
            <w:tcW w:w="662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 межбюджетных трансфертов</w:t>
            </w:r>
          </w:p>
        </w:tc>
        <w:tc>
          <w:tcPr>
            <w:tcW w:w="141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2021г (руб.)</w:t>
            </w:r>
          </w:p>
        </w:tc>
        <w:tc>
          <w:tcPr>
            <w:tcW w:w="141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2022г (руб.)</w:t>
            </w:r>
          </w:p>
        </w:tc>
      </w:tr>
      <w:tr w:rsidR="00147A67" w:rsidRPr="002670E4" w:rsidTr="009A221C">
        <w:tc>
          <w:tcPr>
            <w:tcW w:w="662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99 408,00</w:t>
            </w:r>
          </w:p>
        </w:tc>
        <w:tc>
          <w:tcPr>
            <w:tcW w:w="141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103 238,00</w:t>
            </w:r>
          </w:p>
        </w:tc>
      </w:tr>
      <w:tr w:rsidR="00147A67" w:rsidRPr="002670E4" w:rsidTr="009A221C">
        <w:tc>
          <w:tcPr>
            <w:tcW w:w="662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Дотации бюджетам сельских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2 053 300,00</w:t>
            </w:r>
          </w:p>
        </w:tc>
        <w:tc>
          <w:tcPr>
            <w:tcW w:w="1418"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1 929 900,00</w:t>
            </w:r>
          </w:p>
        </w:tc>
      </w:tr>
      <w:tr w:rsidR="00147A67" w:rsidRPr="002670E4" w:rsidTr="009A221C">
        <w:tc>
          <w:tcPr>
            <w:tcW w:w="662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Итого:</w:t>
            </w:r>
          </w:p>
        </w:tc>
        <w:tc>
          <w:tcPr>
            <w:tcW w:w="141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2 152 708,00</w:t>
            </w:r>
          </w:p>
        </w:tc>
        <w:tc>
          <w:tcPr>
            <w:tcW w:w="1418"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2 033 138,00</w:t>
            </w:r>
          </w:p>
        </w:tc>
      </w:tr>
    </w:tbl>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7080" w:firstLine="70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7</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Распределение межбюджетных трансфертов из местного бюджета бюджету муниципального района на 2020 год</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2126"/>
      </w:tblGrid>
      <w:tr w:rsidR="00147A67" w:rsidRPr="002670E4" w:rsidTr="009A221C">
        <w:tc>
          <w:tcPr>
            <w:tcW w:w="733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 межбюджетных трансфертов</w:t>
            </w:r>
          </w:p>
        </w:tc>
        <w:tc>
          <w:tcPr>
            <w:tcW w:w="2126"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2020г (руб.)</w:t>
            </w:r>
          </w:p>
        </w:tc>
      </w:tr>
      <w:tr w:rsidR="00147A67" w:rsidRPr="002670E4" w:rsidTr="009A221C">
        <w:tc>
          <w:tcPr>
            <w:tcW w:w="7338"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Безвозмездные перечисления администрации Куйбышевского района на осуществления части полномочий администрации Веснянского сельсовета </w:t>
            </w:r>
          </w:p>
          <w:p w:rsidR="00147A67" w:rsidRPr="002670E4" w:rsidRDefault="00147A67" w:rsidP="00147A67">
            <w:pPr>
              <w:widowControl w:val="0"/>
              <w:shd w:val="clear" w:color="auto" w:fill="FFFFFF" w:themeFill="background1"/>
              <w:snapToGrid w:val="0"/>
              <w:spacing w:after="0" w:line="240" w:lineRule="auto"/>
              <w:ind w:firstLine="360"/>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sz w:val="24"/>
                <w:szCs w:val="24"/>
                <w:lang w:eastAsia="ru-RU"/>
              </w:rPr>
              <w:t xml:space="preserve">а) на передачу части полномочий для </w:t>
            </w:r>
            <w:r w:rsidRPr="002670E4">
              <w:rPr>
                <w:rFonts w:ascii="Times New Roman" w:eastAsia="Times New Roman" w:hAnsi="Times New Roman" w:cs="Times New Roman"/>
                <w:color w:val="000000"/>
                <w:sz w:val="24"/>
                <w:szCs w:val="24"/>
                <w:lang w:eastAsia="ru-RU"/>
              </w:rPr>
              <w:t>создание условий  для  организации  досуга  и обеспечения  жителей поселения  услугами  организаций  культуры</w:t>
            </w:r>
          </w:p>
          <w:p w:rsidR="00147A67" w:rsidRPr="002670E4" w:rsidRDefault="00147A67" w:rsidP="00147A67">
            <w:pPr>
              <w:widowControl w:val="0"/>
              <w:shd w:val="clear" w:color="auto" w:fill="FFFFFF" w:themeFill="background1"/>
              <w:snapToGrid w:val="0"/>
              <w:spacing w:after="0" w:line="240" w:lineRule="auto"/>
              <w:ind w:firstLine="360"/>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 xml:space="preserve">б) </w:t>
            </w:r>
            <w:r w:rsidRPr="002670E4">
              <w:rPr>
                <w:rFonts w:ascii="Times New Roman" w:eastAsia="Times New Roman" w:hAnsi="Times New Roman" w:cs="Times New Roman"/>
                <w:sz w:val="24"/>
                <w:szCs w:val="24"/>
                <w:lang w:eastAsia="ru-RU"/>
              </w:rPr>
              <w:t>на передачу полномочий по осуществлению внешнего муниципального финансового контроля</w:t>
            </w:r>
          </w:p>
        </w:tc>
        <w:tc>
          <w:tcPr>
            <w:tcW w:w="2126"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1 837 000,00</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20 000,00</w:t>
            </w:r>
          </w:p>
        </w:tc>
      </w:tr>
    </w:tbl>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8</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tabs>
          <w:tab w:val="left" w:pos="601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  </w:t>
      </w:r>
    </w:p>
    <w:p w:rsidR="00147A67" w:rsidRPr="002670E4" w:rsidRDefault="00147A67" w:rsidP="00147A67">
      <w:pPr>
        <w:shd w:val="clear" w:color="auto" w:fill="FFFFFF" w:themeFill="background1"/>
        <w:spacing w:after="0" w:line="240" w:lineRule="auto"/>
        <w:ind w:left="-1080" w:right="-107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ИСТОЧНИКИ ФИНАНСИРОВАНИЯ</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ДЕФИЦИТА БЮДЖЕТА</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2020год</w:t>
      </w:r>
    </w:p>
    <w:p w:rsidR="00147A67" w:rsidRPr="002670E4" w:rsidRDefault="00147A67" w:rsidP="00147A67">
      <w:pPr>
        <w:shd w:val="clear" w:color="auto" w:fill="FFFFFF" w:themeFill="background1"/>
        <w:spacing w:after="0" w:line="240" w:lineRule="auto"/>
        <w:ind w:left="-1080" w:right="-1078"/>
        <w:rPr>
          <w:rFonts w:ascii="Times New Roman" w:eastAsia="Times New Roman" w:hAnsi="Times New Roman" w:cs="Times New Roman"/>
          <w:sz w:val="24"/>
          <w:szCs w:val="24"/>
          <w:lang w:eastAsia="ru-RU"/>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580"/>
        <w:gridCol w:w="1620"/>
      </w:tblGrid>
      <w:tr w:rsidR="00147A67" w:rsidRPr="002670E4" w:rsidTr="009A221C">
        <w:trPr>
          <w:trHeight w:val="750"/>
        </w:trPr>
        <w:tc>
          <w:tcPr>
            <w:tcW w:w="324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код</w:t>
            </w:r>
          </w:p>
        </w:tc>
        <w:tc>
          <w:tcPr>
            <w:tcW w:w="55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w:t>
            </w:r>
          </w:p>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источников внутреннего финансирования</w:t>
            </w:r>
          </w:p>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дефицита бюджета</w:t>
            </w:r>
          </w:p>
        </w:tc>
        <w:tc>
          <w:tcPr>
            <w:tcW w:w="16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Сумма,</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(руб.)</w:t>
            </w:r>
          </w:p>
        </w:tc>
      </w:tr>
      <w:tr w:rsidR="00147A67" w:rsidRPr="002670E4" w:rsidTr="009A221C">
        <w:trPr>
          <w:trHeight w:val="683"/>
        </w:trPr>
        <w:tc>
          <w:tcPr>
            <w:tcW w:w="324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345 01 05 00 00 00 0000 000</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ИЗМЕНИЗМЕНЕНИЕ ОСТАТКОВ  СРЕДСТВ </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СЧЕТАХ ПО УЧЕТУ СРЕДСТВ БЮДЖЕТА</w:t>
            </w:r>
          </w:p>
        </w:tc>
        <w:tc>
          <w:tcPr>
            <w:tcW w:w="162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r>
      <w:tr w:rsidR="00147A67" w:rsidRPr="002670E4" w:rsidTr="009A221C">
        <w:trPr>
          <w:trHeight w:val="489"/>
        </w:trPr>
        <w:tc>
          <w:tcPr>
            <w:tcW w:w="324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345 01 05 00 00 00 0000 500</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right="-50"/>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Увеличение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center" w:pos="620"/>
              </w:tabs>
              <w:spacing w:after="0" w:line="240" w:lineRule="auto"/>
              <w:ind w:left="-1080" w:right="-1078"/>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w:t>
            </w:r>
            <w:r w:rsidRPr="002670E4">
              <w:rPr>
                <w:rFonts w:ascii="Times New Roman" w:eastAsia="Times New Roman" w:hAnsi="Times New Roman" w:cs="Times New Roman"/>
                <w:sz w:val="24"/>
                <w:szCs w:val="24"/>
                <w:lang w:eastAsia="ru-RU"/>
              </w:rPr>
              <w:tab/>
              <w:t xml:space="preserve">  - 5 323 771,00</w:t>
            </w:r>
          </w:p>
        </w:tc>
      </w:tr>
      <w:tr w:rsidR="00147A67" w:rsidRPr="002670E4" w:rsidTr="009A221C">
        <w:trPr>
          <w:trHeight w:val="539"/>
        </w:trPr>
        <w:tc>
          <w:tcPr>
            <w:tcW w:w="324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345 01 05 02 01 10 0000 510</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27"/>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Увеличение прочих остатков денежных</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- 5 323 771,00</w:t>
            </w:r>
          </w:p>
        </w:tc>
      </w:tr>
      <w:tr w:rsidR="00147A67" w:rsidRPr="002670E4" w:rsidTr="009A221C">
        <w:trPr>
          <w:trHeight w:val="727"/>
        </w:trPr>
        <w:tc>
          <w:tcPr>
            <w:tcW w:w="324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345 01 05 00 00 00 0000 600</w:t>
            </w:r>
          </w:p>
        </w:tc>
        <w:tc>
          <w:tcPr>
            <w:tcW w:w="55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Уменьшение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5 323 771,00</w:t>
            </w:r>
          </w:p>
        </w:tc>
      </w:tr>
      <w:tr w:rsidR="00147A67" w:rsidRPr="002670E4" w:rsidTr="009A221C">
        <w:trPr>
          <w:trHeight w:val="603"/>
        </w:trPr>
        <w:tc>
          <w:tcPr>
            <w:tcW w:w="324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345 01 05 02 01 10 0000 610</w:t>
            </w:r>
          </w:p>
        </w:tc>
        <w:tc>
          <w:tcPr>
            <w:tcW w:w="55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11460"/>
              </w:tabs>
              <w:spacing w:after="0" w:line="240" w:lineRule="auto"/>
              <w:ind w:right="-50"/>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Уменьшение прочих остатков денежных</w:t>
            </w:r>
          </w:p>
          <w:p w:rsidR="00147A67" w:rsidRPr="002670E4" w:rsidRDefault="00147A67" w:rsidP="00147A67">
            <w:pPr>
              <w:shd w:val="clear" w:color="auto" w:fill="FFFFFF" w:themeFill="background1"/>
              <w:tabs>
                <w:tab w:val="left" w:pos="11460"/>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5 323 771,00</w:t>
            </w:r>
          </w:p>
        </w:tc>
      </w:tr>
    </w:tbl>
    <w:p w:rsidR="00147A67" w:rsidRPr="002670E4" w:rsidRDefault="00147A67" w:rsidP="00147A67">
      <w:pPr>
        <w:shd w:val="clear" w:color="auto" w:fill="FFFFFF" w:themeFill="background1"/>
        <w:spacing w:after="0" w:line="240" w:lineRule="auto"/>
        <w:ind w:right="-107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right="-107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Приложение № 8-а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tabs>
          <w:tab w:val="left" w:pos="6015"/>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spacing w:after="0" w:line="240" w:lineRule="auto"/>
        <w:ind w:left="-1080" w:right="-1078"/>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ИСТОЧНИКИ ФИНАНСИРОВАНИЯ</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ДЕФИЦИТА БЮДЖЕТА</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2021 -2022гг.</w:t>
      </w:r>
    </w:p>
    <w:p w:rsidR="00147A67" w:rsidRPr="002670E4" w:rsidRDefault="00147A67" w:rsidP="00147A67">
      <w:pPr>
        <w:shd w:val="clear" w:color="auto" w:fill="FFFFFF" w:themeFill="background1"/>
        <w:spacing w:after="0" w:line="240" w:lineRule="auto"/>
        <w:ind w:left="-1080" w:right="-1078"/>
        <w:rPr>
          <w:rFonts w:ascii="Times New Roman" w:eastAsia="Times New Roman" w:hAnsi="Times New Roman" w:cs="Times New Roman"/>
          <w:sz w:val="24"/>
          <w:szCs w:val="24"/>
          <w:lang w:eastAsia="ru-RU"/>
        </w:rPr>
      </w:pP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9"/>
        <w:gridCol w:w="4519"/>
        <w:gridCol w:w="1619"/>
        <w:gridCol w:w="1476"/>
      </w:tblGrid>
      <w:tr w:rsidR="00147A67" w:rsidRPr="002670E4" w:rsidTr="009A221C">
        <w:trPr>
          <w:trHeight w:val="1068"/>
        </w:trPr>
        <w:tc>
          <w:tcPr>
            <w:tcW w:w="285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код</w:t>
            </w:r>
          </w:p>
        </w:tc>
        <w:tc>
          <w:tcPr>
            <w:tcW w:w="452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Наименование</w:t>
            </w:r>
          </w:p>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источников внутреннего</w:t>
            </w:r>
          </w:p>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финансирования </w:t>
            </w:r>
          </w:p>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дефицита бюджета.</w:t>
            </w:r>
          </w:p>
        </w:tc>
        <w:tc>
          <w:tcPr>
            <w:tcW w:w="161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2019г.</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(руб.)</w:t>
            </w:r>
          </w:p>
        </w:tc>
        <w:tc>
          <w:tcPr>
            <w:tcW w:w="146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2020г.</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(руб.)</w:t>
            </w:r>
          </w:p>
        </w:tc>
      </w:tr>
      <w:tr w:rsidR="00147A67" w:rsidRPr="002670E4" w:rsidTr="009A221C">
        <w:trPr>
          <w:trHeight w:val="543"/>
        </w:trPr>
        <w:tc>
          <w:tcPr>
            <w:tcW w:w="285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345 01 05 00 00 00 0000 000</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right="64"/>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ИЗМЕНИЗМЕНЕНИЕ ОСТАТКОВ  СРЕДСТВ </w:t>
            </w:r>
          </w:p>
          <w:p w:rsidR="00147A67" w:rsidRPr="002670E4" w:rsidRDefault="00147A67" w:rsidP="00147A67">
            <w:pPr>
              <w:shd w:val="clear" w:color="auto" w:fill="FFFFFF" w:themeFill="background1"/>
              <w:spacing w:after="0" w:line="240" w:lineRule="auto"/>
              <w:ind w:left="-11" w:right="64"/>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СЧЕТАХ ПО УЧЕТУ СРЕДСТВ БЮДЖЕТА</w:t>
            </w:r>
          </w:p>
        </w:tc>
        <w:tc>
          <w:tcPr>
            <w:tcW w:w="161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c>
          <w:tcPr>
            <w:tcW w:w="146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r>
      <w:tr w:rsidR="00147A67" w:rsidRPr="002670E4" w:rsidTr="009A221C">
        <w:trPr>
          <w:trHeight w:val="341"/>
        </w:trPr>
        <w:tc>
          <w:tcPr>
            <w:tcW w:w="285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345 01 05 00 00 00 0000 500</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right="64"/>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Увеличение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-2 530 898,00</w:t>
            </w:r>
          </w:p>
        </w:tc>
        <w:tc>
          <w:tcPr>
            <w:tcW w:w="146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-2 432 468,00</w:t>
            </w:r>
          </w:p>
        </w:tc>
      </w:tr>
      <w:tr w:rsidR="00147A67" w:rsidRPr="002670E4" w:rsidTr="009A221C">
        <w:trPr>
          <w:trHeight w:val="591"/>
        </w:trPr>
        <w:tc>
          <w:tcPr>
            <w:tcW w:w="2853"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345 01 05 02 01 10 0000 510</w:t>
            </w:r>
          </w:p>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Увеличение прочих остатков денежных </w:t>
            </w:r>
          </w:p>
          <w:p w:rsidR="00147A67" w:rsidRPr="002670E4" w:rsidRDefault="00147A67" w:rsidP="00147A67">
            <w:pPr>
              <w:shd w:val="clear" w:color="auto" w:fill="FFFFFF" w:themeFill="background1"/>
              <w:spacing w:after="0" w:line="240" w:lineRule="auto"/>
              <w:ind w:left="-11" w:right="-77"/>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-2 530 898,00</w:t>
            </w:r>
          </w:p>
        </w:tc>
        <w:tc>
          <w:tcPr>
            <w:tcW w:w="146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-2 330 868,00</w:t>
            </w:r>
          </w:p>
        </w:tc>
      </w:tr>
      <w:tr w:rsidR="00147A67" w:rsidRPr="002670E4" w:rsidTr="009A221C">
        <w:trPr>
          <w:trHeight w:val="727"/>
        </w:trPr>
        <w:tc>
          <w:tcPr>
            <w:tcW w:w="285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345 01 05 00 00 00 0000 600</w:t>
            </w:r>
          </w:p>
        </w:tc>
        <w:tc>
          <w:tcPr>
            <w:tcW w:w="452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ind w:right="-77"/>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Уменьшение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2 530 898,00</w:t>
            </w:r>
          </w:p>
        </w:tc>
        <w:tc>
          <w:tcPr>
            <w:tcW w:w="146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2 432 468,00</w:t>
            </w:r>
          </w:p>
        </w:tc>
      </w:tr>
      <w:tr w:rsidR="00147A67" w:rsidRPr="002670E4" w:rsidTr="009A221C">
        <w:trPr>
          <w:trHeight w:val="870"/>
        </w:trPr>
        <w:tc>
          <w:tcPr>
            <w:tcW w:w="285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345 01 05 02 01 10 0000 610</w:t>
            </w:r>
          </w:p>
        </w:tc>
        <w:tc>
          <w:tcPr>
            <w:tcW w:w="452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11460"/>
              </w:tabs>
              <w:spacing w:after="0" w:line="240" w:lineRule="auto"/>
              <w:ind w:right="-77" w:hanging="11"/>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Уменьшение прочих остатков денежных</w:t>
            </w:r>
          </w:p>
          <w:p w:rsidR="00147A67" w:rsidRPr="002670E4" w:rsidRDefault="00147A67" w:rsidP="00147A67">
            <w:pPr>
              <w:shd w:val="clear" w:color="auto" w:fill="FFFFFF" w:themeFill="background1"/>
              <w:tabs>
                <w:tab w:val="left" w:pos="11460"/>
              </w:tabs>
              <w:spacing w:after="0" w:line="240" w:lineRule="auto"/>
              <w:ind w:left="-11"/>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jc w:val="cente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2 530 898,00</w:t>
            </w:r>
          </w:p>
        </w:tc>
        <w:tc>
          <w:tcPr>
            <w:tcW w:w="146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rPr>
                <w:rFonts w:ascii="Times New Roman" w:hAnsi="Times New Roman" w:cs="Times New Roman"/>
                <w:sz w:val="24"/>
                <w:szCs w:val="24"/>
              </w:rPr>
            </w:pPr>
            <w:r w:rsidRPr="002670E4">
              <w:rPr>
                <w:rFonts w:ascii="Times New Roman" w:eastAsia="Times New Roman" w:hAnsi="Times New Roman" w:cs="Times New Roman"/>
                <w:sz w:val="24"/>
                <w:szCs w:val="24"/>
                <w:lang w:eastAsia="ru-RU"/>
              </w:rPr>
              <w:t>2 432 468,00</w:t>
            </w:r>
          </w:p>
        </w:tc>
      </w:tr>
    </w:tbl>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ind w:right="-1078"/>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Приложение № 9</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Веснянского сельсовета                                           </w:t>
      </w:r>
    </w:p>
    <w:p w:rsidR="00147A67" w:rsidRPr="002670E4" w:rsidRDefault="00147A67" w:rsidP="00147A67">
      <w:pPr>
        <w:shd w:val="clear" w:color="auto" w:fill="FFFFFF" w:themeFill="background1"/>
        <w:tabs>
          <w:tab w:val="left" w:pos="6780"/>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Куйбышевского района</w:t>
      </w:r>
    </w:p>
    <w:p w:rsidR="00147A67" w:rsidRPr="002670E4" w:rsidRDefault="00147A67" w:rsidP="00147A67">
      <w:pPr>
        <w:shd w:val="clear" w:color="auto" w:fill="FFFFFF" w:themeFill="background1"/>
        <w:tabs>
          <w:tab w:val="left" w:pos="6780"/>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Новосибирской области</w:t>
      </w:r>
    </w:p>
    <w:p w:rsidR="00147A67" w:rsidRPr="002670E4" w:rsidRDefault="00147A67" w:rsidP="00147A67">
      <w:pPr>
        <w:shd w:val="clear" w:color="auto" w:fill="FFFFFF" w:themeFill="background1"/>
        <w:tabs>
          <w:tab w:val="left" w:pos="21860"/>
        </w:tabs>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Программа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 муниципальных внутренних заимствований</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Веснянского  сельсовета на 2020 г.</w:t>
      </w:r>
    </w:p>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860"/>
        <w:gridCol w:w="1980"/>
        <w:gridCol w:w="1903"/>
      </w:tblGrid>
      <w:tr w:rsidR="00147A67" w:rsidRPr="002670E4" w:rsidTr="009A221C">
        <w:tc>
          <w:tcPr>
            <w:tcW w:w="82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п/п</w:t>
            </w:r>
          </w:p>
        </w:tc>
        <w:tc>
          <w:tcPr>
            <w:tcW w:w="48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Объем средств, направляемых </w:t>
            </w:r>
            <w:r w:rsidRPr="002670E4">
              <w:rPr>
                <w:rFonts w:ascii="Times New Roman" w:eastAsia="Times New Roman" w:hAnsi="Times New Roman" w:cs="Times New Roman"/>
                <w:b/>
                <w:sz w:val="24"/>
                <w:szCs w:val="24"/>
                <w:lang w:eastAsia="ru-RU"/>
              </w:rPr>
              <w:lastRenderedPageBreak/>
              <w:t>на погашение</w:t>
            </w:r>
          </w:p>
        </w:tc>
      </w:tr>
      <w:tr w:rsidR="00147A67" w:rsidRPr="002670E4" w:rsidTr="009A221C">
        <w:tc>
          <w:tcPr>
            <w:tcW w:w="82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1</w:t>
            </w:r>
          </w:p>
        </w:tc>
        <w:tc>
          <w:tcPr>
            <w:tcW w:w="48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r>
      <w:tr w:rsidR="00147A67" w:rsidRPr="002670E4" w:rsidTr="009A221C">
        <w:tc>
          <w:tcPr>
            <w:tcW w:w="82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w:t>
            </w:r>
          </w:p>
        </w:tc>
        <w:tc>
          <w:tcPr>
            <w:tcW w:w="48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r>
    </w:tbl>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9-а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Веснянского  сельсовета                                                                                                                               </w:t>
      </w:r>
    </w:p>
    <w:p w:rsidR="00147A67" w:rsidRPr="002670E4" w:rsidRDefault="00147A67" w:rsidP="00147A67">
      <w:pPr>
        <w:shd w:val="clear" w:color="auto" w:fill="FFFFFF" w:themeFill="background1"/>
        <w:tabs>
          <w:tab w:val="left" w:pos="6930"/>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tabs>
          <w:tab w:val="left" w:pos="6930"/>
        </w:tabs>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tabs>
          <w:tab w:val="left" w:pos="21860"/>
        </w:tabs>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Программа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 муниципальных внутренних заимствований</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Веснянского  сельсовета на 2021-2022гг.</w:t>
      </w:r>
    </w:p>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860"/>
        <w:gridCol w:w="1980"/>
        <w:gridCol w:w="1903"/>
      </w:tblGrid>
      <w:tr w:rsidR="00147A67" w:rsidRPr="002670E4" w:rsidTr="009A221C">
        <w:tc>
          <w:tcPr>
            <w:tcW w:w="82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п/п</w:t>
            </w:r>
          </w:p>
        </w:tc>
        <w:tc>
          <w:tcPr>
            <w:tcW w:w="48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Объем средств, направляемых на погашение</w:t>
            </w:r>
          </w:p>
        </w:tc>
      </w:tr>
      <w:tr w:rsidR="00147A67" w:rsidRPr="002670E4" w:rsidTr="009A221C">
        <w:tc>
          <w:tcPr>
            <w:tcW w:w="82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1</w:t>
            </w:r>
          </w:p>
        </w:tc>
        <w:tc>
          <w:tcPr>
            <w:tcW w:w="48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r>
      <w:tr w:rsidR="00147A67" w:rsidRPr="002670E4" w:rsidTr="009A221C">
        <w:tc>
          <w:tcPr>
            <w:tcW w:w="828"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2</w:t>
            </w:r>
          </w:p>
        </w:tc>
        <w:tc>
          <w:tcPr>
            <w:tcW w:w="48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tabs>
                <w:tab w:val="left" w:pos="855"/>
              </w:tabs>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w:t>
            </w:r>
          </w:p>
        </w:tc>
      </w:tr>
    </w:tbl>
    <w:p w:rsidR="00147A67" w:rsidRPr="002670E4" w:rsidRDefault="00147A67" w:rsidP="00147A67">
      <w:pPr>
        <w:shd w:val="clear" w:color="auto" w:fill="FFFFFF" w:themeFill="background1"/>
        <w:tabs>
          <w:tab w:val="left" w:pos="390"/>
          <w:tab w:val="left" w:pos="1800"/>
        </w:tabs>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390"/>
          <w:tab w:val="left" w:pos="1800"/>
        </w:tabs>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tabs>
          <w:tab w:val="left" w:pos="390"/>
          <w:tab w:val="left" w:pos="1800"/>
        </w:tabs>
        <w:spacing w:after="0" w:line="240" w:lineRule="auto"/>
        <w:jc w:val="right"/>
        <w:rPr>
          <w:rFonts w:ascii="Times New Roman" w:eastAsia="Times New Roman" w:hAnsi="Times New Roman" w:cs="Times New Roman"/>
          <w:b/>
          <w:bCs/>
          <w:sz w:val="24"/>
          <w:szCs w:val="24"/>
          <w:lang w:eastAsia="ru-RU"/>
        </w:rPr>
      </w:pPr>
      <w:r w:rsidRPr="002670E4">
        <w:rPr>
          <w:rFonts w:ascii="Times New Roman" w:eastAsia="Times New Roman" w:hAnsi="Times New Roman" w:cs="Times New Roman"/>
          <w:sz w:val="24"/>
          <w:szCs w:val="24"/>
          <w:lang w:eastAsia="ru-RU"/>
        </w:rPr>
        <w:t>Приложение №10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Веснянского сельсовета                       </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Программа муниципальных  гарантий</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Куйбышевского района</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 валюте Российской Федерации на 2020 год.</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b/>
          <w:bCs/>
          <w:sz w:val="24"/>
          <w:szCs w:val="24"/>
          <w:lang w:eastAsia="ru-RU"/>
        </w:rPr>
        <w:t>1.1.Перечень подлежащих предоставлению муниципальных гарантий в 2020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87"/>
        <w:gridCol w:w="1764"/>
        <w:gridCol w:w="1912"/>
        <w:gridCol w:w="1477"/>
        <w:gridCol w:w="1991"/>
      </w:tblGrid>
      <w:tr w:rsidR="00147A67" w:rsidRPr="002670E4" w:rsidTr="009A221C">
        <w:tc>
          <w:tcPr>
            <w:tcW w:w="39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п\п</w:t>
            </w:r>
          </w:p>
        </w:tc>
        <w:tc>
          <w:tcPr>
            <w:tcW w:w="340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Сумма гарантирования,</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тыс.руб.</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Иные условия предоставления государственных</w:t>
            </w:r>
          </w:p>
        </w:tc>
      </w:tr>
      <w:tr w:rsidR="00147A67" w:rsidRPr="002670E4" w:rsidTr="009A221C">
        <w:tc>
          <w:tcPr>
            <w:tcW w:w="39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6</w:t>
            </w:r>
          </w:p>
        </w:tc>
      </w:tr>
      <w:tr w:rsidR="00147A67" w:rsidRPr="002670E4" w:rsidTr="009A221C">
        <w:tc>
          <w:tcPr>
            <w:tcW w:w="39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2"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r>
    </w:tbl>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bCs/>
          <w:sz w:val="24"/>
          <w:szCs w:val="24"/>
          <w:lang w:eastAsia="ru-RU"/>
        </w:rPr>
      </w:pPr>
      <w:r w:rsidRPr="002670E4">
        <w:rPr>
          <w:rFonts w:ascii="Times New Roman" w:eastAsia="Times New Roman" w:hAnsi="Times New Roman" w:cs="Times New Roman"/>
          <w:b/>
          <w:bCs/>
          <w:sz w:val="24"/>
          <w:szCs w:val="24"/>
          <w:lang w:eastAsia="ru-RU"/>
        </w:rPr>
        <w:lastRenderedPageBreak/>
        <w:t>1.2.Перечень подлежащих исполнению муниципальных гарантий в 2020 году.</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82"/>
        <w:gridCol w:w="1873"/>
        <w:gridCol w:w="1943"/>
        <w:gridCol w:w="1540"/>
        <w:gridCol w:w="1692"/>
      </w:tblGrid>
      <w:tr w:rsidR="00147A67" w:rsidRPr="002670E4" w:rsidTr="009A221C">
        <w:tc>
          <w:tcPr>
            <w:tcW w:w="5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п\п</w:t>
            </w:r>
          </w:p>
        </w:tc>
        <w:tc>
          <w:tcPr>
            <w:tcW w:w="32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Сумма гарантирования,</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тыс.руб.</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Объем бюджетных ассигнований на исполнение гарантий по возможным гарантиям</w:t>
            </w:r>
          </w:p>
        </w:tc>
      </w:tr>
      <w:tr w:rsidR="00147A67" w:rsidRPr="002670E4" w:rsidTr="009A221C">
        <w:tc>
          <w:tcPr>
            <w:tcW w:w="5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6</w:t>
            </w:r>
          </w:p>
        </w:tc>
      </w:tr>
      <w:tr w:rsidR="00147A67" w:rsidRPr="002670E4" w:rsidTr="009A221C">
        <w:tc>
          <w:tcPr>
            <w:tcW w:w="5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2"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r>
    </w:tbl>
    <w:p w:rsidR="00147A67" w:rsidRPr="002670E4" w:rsidRDefault="00147A67" w:rsidP="00147A67">
      <w:pPr>
        <w:shd w:val="clear" w:color="auto" w:fill="FFFFFF" w:themeFill="background1"/>
        <w:tabs>
          <w:tab w:val="left" w:pos="21860"/>
        </w:tabs>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ab/>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риложение №   10 –а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Весняеского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Программа муниципальных  гарантий</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Куйбышевского района</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в валюте Российской Федерации на 2021-2022 гг.</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bCs/>
          <w:sz w:val="24"/>
          <w:szCs w:val="24"/>
          <w:lang w:eastAsia="ru-RU"/>
        </w:rPr>
      </w:pPr>
      <w:r w:rsidRPr="002670E4">
        <w:rPr>
          <w:rFonts w:ascii="Times New Roman" w:eastAsia="Times New Roman" w:hAnsi="Times New Roman" w:cs="Times New Roman"/>
          <w:b/>
          <w:bCs/>
          <w:sz w:val="24"/>
          <w:szCs w:val="24"/>
          <w:lang w:eastAsia="ru-RU"/>
        </w:rPr>
        <w:t>1.1.Перечень подлежащих предоставлению муниципальных гарантий в 2021-2022 гг.</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87"/>
        <w:gridCol w:w="1764"/>
        <w:gridCol w:w="1912"/>
        <w:gridCol w:w="1477"/>
        <w:gridCol w:w="1991"/>
      </w:tblGrid>
      <w:tr w:rsidR="00147A67" w:rsidRPr="002670E4" w:rsidTr="009A221C">
        <w:tc>
          <w:tcPr>
            <w:tcW w:w="39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п\п</w:t>
            </w:r>
          </w:p>
        </w:tc>
        <w:tc>
          <w:tcPr>
            <w:tcW w:w="340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Сумма гарантирования,</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тыс.руб.</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Иные условия предоставления государственных</w:t>
            </w:r>
          </w:p>
        </w:tc>
      </w:tr>
      <w:tr w:rsidR="00147A67" w:rsidRPr="002670E4" w:rsidTr="009A221C">
        <w:tc>
          <w:tcPr>
            <w:tcW w:w="39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6</w:t>
            </w:r>
          </w:p>
        </w:tc>
      </w:tr>
      <w:tr w:rsidR="00147A67" w:rsidRPr="002670E4" w:rsidTr="009A221C">
        <w:tc>
          <w:tcPr>
            <w:tcW w:w="39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2"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r>
    </w:tbl>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b/>
          <w:bCs/>
          <w:sz w:val="24"/>
          <w:szCs w:val="24"/>
          <w:lang w:eastAsia="ru-RU"/>
        </w:rPr>
      </w:pPr>
      <w:r w:rsidRPr="002670E4">
        <w:rPr>
          <w:rFonts w:ascii="Times New Roman" w:eastAsia="Times New Roman" w:hAnsi="Times New Roman" w:cs="Times New Roman"/>
          <w:b/>
          <w:bCs/>
          <w:sz w:val="24"/>
          <w:szCs w:val="24"/>
          <w:lang w:eastAsia="ru-RU"/>
        </w:rPr>
        <w:t>1.2.Перечень подлежащих исполнению муниципальных гарантий в 2021-2022 гг.</w:t>
      </w: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82"/>
        <w:gridCol w:w="1873"/>
        <w:gridCol w:w="1943"/>
        <w:gridCol w:w="1540"/>
        <w:gridCol w:w="1692"/>
      </w:tblGrid>
      <w:tr w:rsidR="00147A67" w:rsidRPr="002670E4" w:rsidTr="009A221C">
        <w:tc>
          <w:tcPr>
            <w:tcW w:w="5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п\п</w:t>
            </w:r>
          </w:p>
        </w:tc>
        <w:tc>
          <w:tcPr>
            <w:tcW w:w="32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Сумма гарантирования,</w:t>
            </w:r>
          </w:p>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тыс.руб.</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Объем бюджетных ассигнований на исполнение гарантий по возможным гарантиям</w:t>
            </w:r>
          </w:p>
        </w:tc>
      </w:tr>
      <w:tr w:rsidR="00147A67" w:rsidRPr="002670E4" w:rsidTr="009A221C">
        <w:tc>
          <w:tcPr>
            <w:tcW w:w="5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lang w:eastAsia="ru-RU"/>
              </w:rPr>
              <w:t xml:space="preserve">                 6</w:t>
            </w:r>
          </w:p>
        </w:tc>
      </w:tr>
      <w:tr w:rsidR="00147A67" w:rsidRPr="002670E4" w:rsidTr="009A221C">
        <w:tc>
          <w:tcPr>
            <w:tcW w:w="53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r w:rsidRPr="002670E4">
              <w:rPr>
                <w:rFonts w:ascii="Times New Roman" w:eastAsia="Times New Roman" w:hAnsi="Times New Roman" w:cs="Times New Roman"/>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c>
          <w:tcPr>
            <w:tcW w:w="2352"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tc>
      </w:tr>
    </w:tbl>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11</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 xml:space="preserve">                                                                                                                                         Совета депутатов</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Перечень муниципальных программ Веснянского сельсовета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представленных к финансированию на 2020год.</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tabs>
          <w:tab w:val="left" w:pos="6390"/>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 xml:space="preserve">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4467"/>
        <w:gridCol w:w="1843"/>
      </w:tblGrid>
      <w:tr w:rsidR="00147A67" w:rsidRPr="002670E4" w:rsidTr="009A221C">
        <w:tc>
          <w:tcPr>
            <w:tcW w:w="315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КБК</w:t>
            </w:r>
          </w:p>
        </w:tc>
        <w:tc>
          <w:tcPr>
            <w:tcW w:w="446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2020</w:t>
            </w:r>
          </w:p>
        </w:tc>
      </w:tr>
      <w:tr w:rsidR="00147A67" w:rsidRPr="002670E4" w:rsidTr="009A221C">
        <w:trPr>
          <w:trHeight w:val="1337"/>
        </w:trPr>
        <w:tc>
          <w:tcPr>
            <w:tcW w:w="3154" w:type="dxa"/>
            <w:tcBorders>
              <w:top w:val="single" w:sz="4" w:space="0" w:color="auto"/>
              <w:left w:val="single" w:sz="4" w:space="0" w:color="auto"/>
              <w:bottom w:val="nil"/>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345 0309 2000079500 240</w:t>
            </w:r>
          </w:p>
        </w:tc>
        <w:tc>
          <w:tcPr>
            <w:tcW w:w="4467" w:type="dxa"/>
            <w:tcBorders>
              <w:top w:val="single" w:sz="4" w:space="0" w:color="auto"/>
              <w:left w:val="single" w:sz="4" w:space="0" w:color="auto"/>
              <w:bottom w:val="nil"/>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Муниципальная программа «Обеспечение первичных мер пожарной безопасности на 2018 – 2020 годы»</w:t>
            </w:r>
          </w:p>
        </w:tc>
        <w:tc>
          <w:tcPr>
            <w:tcW w:w="1843" w:type="dxa"/>
            <w:tcBorders>
              <w:top w:val="single" w:sz="4" w:space="0" w:color="auto"/>
              <w:left w:val="single" w:sz="4" w:space="0" w:color="auto"/>
              <w:bottom w:val="nil"/>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41 000,00</w:t>
            </w:r>
          </w:p>
        </w:tc>
      </w:tr>
      <w:tr w:rsidR="00147A67" w:rsidRPr="002670E4" w:rsidTr="009A221C">
        <w:tc>
          <w:tcPr>
            <w:tcW w:w="3154" w:type="dxa"/>
            <w:tcBorders>
              <w:top w:val="nil"/>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4467" w:type="dxa"/>
            <w:tcBorders>
              <w:top w:val="nil"/>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r>
    </w:tbl>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Приложение №   11а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Совета депутатов</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Куйбышевского района</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Новосибирской области</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 xml:space="preserve">Перечень муниципальных программ Веснянского сельсовета </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представленных к финансированию на 2021 – 2022годы.</w:t>
      </w:r>
    </w:p>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p>
    <w:p w:rsidR="00147A67" w:rsidRPr="002670E4" w:rsidRDefault="00147A67" w:rsidP="00147A67">
      <w:pPr>
        <w:shd w:val="clear" w:color="auto" w:fill="FFFFFF" w:themeFill="background1"/>
        <w:tabs>
          <w:tab w:val="left" w:pos="6585"/>
          <w:tab w:val="left" w:pos="7050"/>
        </w:tabs>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ab/>
        <w:t>(руб)</w:t>
      </w:r>
      <w:r w:rsidRPr="002670E4">
        <w:rPr>
          <w:rFonts w:ascii="Times New Roman" w:eastAsia="Times New Roman" w:hAnsi="Times New Roman" w:cs="Times New Roman"/>
          <w:sz w:val="24"/>
          <w:szCs w:val="24"/>
          <w:lang w:eastAsia="ru-RU"/>
        </w:rPr>
        <w:tab/>
        <w:t xml:space="preserve">                   (руб)</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3617"/>
        <w:gridCol w:w="1410"/>
        <w:gridCol w:w="1410"/>
      </w:tblGrid>
      <w:tr w:rsidR="00147A67" w:rsidRPr="002670E4" w:rsidTr="009A221C">
        <w:tc>
          <w:tcPr>
            <w:tcW w:w="315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КБК</w:t>
            </w:r>
          </w:p>
        </w:tc>
        <w:tc>
          <w:tcPr>
            <w:tcW w:w="3617" w:type="dxa"/>
            <w:tcBorders>
              <w:top w:val="single" w:sz="4" w:space="0" w:color="auto"/>
              <w:left w:val="single" w:sz="4" w:space="0" w:color="auto"/>
              <w:bottom w:val="single" w:sz="4" w:space="0" w:color="auto"/>
              <w:right w:val="single" w:sz="4" w:space="0" w:color="auto"/>
            </w:tcBorders>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2021</w:t>
            </w:r>
          </w:p>
        </w:tc>
        <w:tc>
          <w:tcPr>
            <w:tcW w:w="141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center"/>
              <w:rPr>
                <w:rFonts w:ascii="Times New Roman" w:eastAsia="Times New Roman" w:hAnsi="Times New Roman" w:cs="Times New Roman"/>
                <w:b/>
                <w:sz w:val="24"/>
                <w:szCs w:val="24"/>
                <w:lang w:eastAsia="ru-RU"/>
              </w:rPr>
            </w:pPr>
            <w:r w:rsidRPr="002670E4">
              <w:rPr>
                <w:rFonts w:ascii="Times New Roman" w:eastAsia="Times New Roman" w:hAnsi="Times New Roman" w:cs="Times New Roman"/>
                <w:b/>
                <w:sz w:val="24"/>
                <w:szCs w:val="24"/>
                <w:lang w:eastAsia="ru-RU"/>
              </w:rPr>
              <w:t>2022</w:t>
            </w:r>
          </w:p>
        </w:tc>
      </w:tr>
      <w:tr w:rsidR="00147A67" w:rsidRPr="002670E4" w:rsidTr="009A221C">
        <w:trPr>
          <w:trHeight w:val="1760"/>
        </w:trPr>
        <w:tc>
          <w:tcPr>
            <w:tcW w:w="315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345 0309 2000079500 240</w:t>
            </w:r>
          </w:p>
        </w:tc>
        <w:tc>
          <w:tcPr>
            <w:tcW w:w="361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Муниципальная программа «Обеспечение первичных мер пожарной безопасности на 2018 – 2020 годы»</w:t>
            </w:r>
          </w:p>
        </w:tc>
        <w:tc>
          <w:tcPr>
            <w:tcW w:w="141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c>
          <w:tcPr>
            <w:tcW w:w="141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0,00</w:t>
            </w:r>
          </w:p>
        </w:tc>
      </w:tr>
      <w:tr w:rsidR="00147A67" w:rsidRPr="002670E4" w:rsidTr="009A221C">
        <w:tc>
          <w:tcPr>
            <w:tcW w:w="3154"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3617"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tc>
      </w:tr>
    </w:tbl>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shd w:val="clear" w:color="auto" w:fill="FFFFFF" w:themeFill="background1"/>
        <w:spacing w:after="0" w:line="240" w:lineRule="auto"/>
        <w:rPr>
          <w:rFonts w:ascii="Times New Roman" w:eastAsia="Times New Roman" w:hAnsi="Times New Roman" w:cs="Times New Roman"/>
          <w:sz w:val="24"/>
          <w:szCs w:val="24"/>
          <w:lang w:eastAsia="ru-RU"/>
        </w:rPr>
      </w:pPr>
    </w:p>
    <w:p w:rsidR="00147A67" w:rsidRPr="002670E4" w:rsidRDefault="00147A67" w:rsidP="00147A67">
      <w:pPr>
        <w:keepNext/>
        <w:widowControl w:val="0"/>
        <w:autoSpaceDE w:val="0"/>
        <w:autoSpaceDN w:val="0"/>
        <w:adjustRightInd w:val="0"/>
        <w:spacing w:after="0" w:line="240" w:lineRule="auto"/>
        <w:jc w:val="right"/>
        <w:outlineLvl w:val="2"/>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 xml:space="preserve">                      Приложение 12</w:t>
      </w:r>
    </w:p>
    <w:p w:rsidR="00147A67" w:rsidRPr="002670E4" w:rsidRDefault="00147A67" w:rsidP="00147A67">
      <w:pPr>
        <w:shd w:val="clear" w:color="auto" w:fill="FFFFFF" w:themeFill="background1"/>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к решению №4   сессии № 50</w:t>
      </w:r>
    </w:p>
    <w:p w:rsidR="00147A67" w:rsidRPr="002670E4" w:rsidRDefault="00147A67" w:rsidP="00147A67">
      <w:pPr>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Совета депутатов </w:t>
      </w:r>
    </w:p>
    <w:p w:rsidR="00147A67" w:rsidRPr="002670E4" w:rsidRDefault="00147A67" w:rsidP="00147A67">
      <w:pPr>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Веснянского сельсовета</w:t>
      </w:r>
    </w:p>
    <w:p w:rsidR="00147A67" w:rsidRPr="002670E4" w:rsidRDefault="00147A67" w:rsidP="00147A67">
      <w:pPr>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Куйбышевского района</w:t>
      </w:r>
    </w:p>
    <w:p w:rsidR="00147A67" w:rsidRPr="002670E4" w:rsidRDefault="00147A67" w:rsidP="00147A67">
      <w:pPr>
        <w:spacing w:after="0" w:line="240" w:lineRule="auto"/>
        <w:jc w:val="right"/>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Новосибирской области</w:t>
      </w:r>
    </w:p>
    <w:p w:rsidR="00147A67" w:rsidRPr="002670E4" w:rsidRDefault="00147A67" w:rsidP="00147A67">
      <w:pPr>
        <w:spacing w:after="0" w:line="240" w:lineRule="auto"/>
        <w:jc w:val="right"/>
        <w:rPr>
          <w:rFonts w:ascii="Times New Roman" w:eastAsia="Times New Roman" w:hAnsi="Times New Roman" w:cs="Times New Roman"/>
          <w:bCs/>
          <w:sz w:val="24"/>
          <w:szCs w:val="24"/>
          <w:lang w:eastAsia="ru-RU"/>
        </w:rPr>
      </w:pPr>
    </w:p>
    <w:p w:rsidR="00147A67" w:rsidRPr="002670E4" w:rsidRDefault="00147A67" w:rsidP="00147A67">
      <w:pPr>
        <w:spacing w:after="0" w:line="240" w:lineRule="auto"/>
        <w:jc w:val="center"/>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sz w:val="24"/>
          <w:szCs w:val="24"/>
          <w:lang w:eastAsia="ru-RU"/>
        </w:rPr>
        <w:t>Положение</w:t>
      </w:r>
    </w:p>
    <w:p w:rsidR="00147A67" w:rsidRPr="002670E4" w:rsidRDefault="00147A67" w:rsidP="00147A67">
      <w:pPr>
        <w:spacing w:after="0" w:line="240" w:lineRule="auto"/>
        <w:jc w:val="center"/>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 xml:space="preserve">об условиях и порядке предоставления бюджетных кредитов в 2020 году </w:t>
      </w:r>
    </w:p>
    <w:p w:rsidR="00147A67" w:rsidRPr="002670E4" w:rsidRDefault="00147A67" w:rsidP="00147A67">
      <w:pPr>
        <w:spacing w:after="0" w:line="240" w:lineRule="auto"/>
        <w:jc w:val="center"/>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и плановом периоде 2021 и 2022 годов</w:t>
      </w:r>
    </w:p>
    <w:p w:rsidR="00147A67" w:rsidRPr="002670E4" w:rsidRDefault="00147A67" w:rsidP="00147A67">
      <w:pPr>
        <w:spacing w:after="0" w:line="240" w:lineRule="auto"/>
        <w:jc w:val="center"/>
        <w:rPr>
          <w:rFonts w:ascii="Times New Roman" w:eastAsia="Times New Roman" w:hAnsi="Times New Roman" w:cs="Times New Roman"/>
          <w:sz w:val="24"/>
          <w:szCs w:val="24"/>
          <w:lang w:eastAsia="ru-RU"/>
        </w:rPr>
      </w:pPr>
    </w:p>
    <w:p w:rsidR="00147A67" w:rsidRPr="002670E4" w:rsidRDefault="00147A67" w:rsidP="00147A67">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1. Общие положения</w:t>
      </w:r>
    </w:p>
    <w:p w:rsidR="00147A67" w:rsidRPr="002670E4" w:rsidRDefault="00147A67" w:rsidP="00147A67">
      <w:pPr>
        <w:spacing w:after="120" w:line="240" w:lineRule="auto"/>
        <w:ind w:left="360"/>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местного бюджета Веснянского сельсовета.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2. Цели предоставления бюджетного кредита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Бюджетные кредиты предоставляются:</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разработку, внедрение и приобретение новейших технологий, оборудования и материалов;</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проведение реконструкции, модернизации и расширение производства;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на иные цели, затрагивающие интересы МО.</w:t>
      </w:r>
    </w:p>
    <w:p w:rsidR="00147A67" w:rsidRPr="002670E4" w:rsidRDefault="00147A67" w:rsidP="00147A67">
      <w:pPr>
        <w:keepNext/>
        <w:widowControl w:val="0"/>
        <w:autoSpaceDE w:val="0"/>
        <w:autoSpaceDN w:val="0"/>
        <w:adjustRightInd w:val="0"/>
        <w:spacing w:after="0" w:line="240" w:lineRule="auto"/>
        <w:ind w:left="993"/>
        <w:jc w:val="both"/>
        <w:outlineLvl w:val="0"/>
        <w:rPr>
          <w:rFonts w:ascii="Times New Roman" w:eastAsia="Times New Roman" w:hAnsi="Times New Roman" w:cs="Times New Roman"/>
          <w:b/>
          <w:bCs/>
          <w:sz w:val="24"/>
          <w:szCs w:val="24"/>
          <w:lang w:eastAsia="ru-RU"/>
        </w:rPr>
      </w:pPr>
    </w:p>
    <w:p w:rsidR="00147A67" w:rsidRPr="002670E4" w:rsidRDefault="00147A67" w:rsidP="00147A67">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3. Условия и порядок предоставления бюджетного кредита</w:t>
      </w:r>
    </w:p>
    <w:p w:rsidR="00147A67" w:rsidRPr="002670E4" w:rsidRDefault="00147A67" w:rsidP="00147A67">
      <w:pPr>
        <w:spacing w:after="120" w:line="240" w:lineRule="auto"/>
        <w:ind w:left="360"/>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3.1. Заёмщикам - юридическим лицам, не являющимся государственными, бюджетные кредиты предоставляются на условиях:</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целевого использования;</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возвратности бюджетного кредита;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возмездности бюджетного кредита;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обеспечения заёмщиком исполнения своего обязательства по возврату бюджетного кредита;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отсутствия у заёмщика просроченной задолженности по обязательным платежам в бюджетную систему, за исключением случаев реструктуризации обязательств (задолженности). </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При обращении за бюджетным кредитом заёмщик - юридическое лицо, представляет в администрацию Веснянского сельсовета: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заявку на получение бюджетного кредита с указанием способа обеспечения обязательства по возврату бюджетного кредита, предусмотренного абзацем 2 пункта 3 статьи 93.2 Бюджетного кодекса Российской Федерации, подписанную руководителем и главным бухгалтером получателя бюджетных средств;</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сведения о целях использования бюджетного кредита в соответствии с п. 2.1. настоящего Положения;</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копии учредительных документов (устав, свидетельство о регистрации, учредительный договор) со всеми последующими изменениями и дополнениями к ним;</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lastRenderedPageBreak/>
        <w:t>копию документа, подтверждающего государственную регистрацию заемщика - юридического лица;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копию свидетельства о постановке заемщика - юридического лица на учет в налоговом органе;</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копию документа, удостоверяющего личность руководителя заемщика (копия паспорта);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информацию об отсутствии задолженности по ранее выданным бюджетным средствам на возвратной основе.</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3.2. Обеспечение исполнения обязательств.</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3.2.1. Способами обеспечения исполнения обязательств юридического лица, по возврату бюджетного кредита, уплате процентных и иных платежей, предусмотренных договором, могу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3.2.2.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обеспечить исполнения обязательств по бюджетному кредиту способами, предусмотренными пунктом 3.2.1., бюджетный кредит не предоставляется.</w:t>
      </w:r>
    </w:p>
    <w:p w:rsidR="00147A67" w:rsidRPr="002670E4" w:rsidRDefault="00147A67" w:rsidP="00147A67">
      <w:pPr>
        <w:spacing w:after="0" w:line="240" w:lineRule="auto"/>
        <w:jc w:val="both"/>
        <w:rPr>
          <w:rFonts w:ascii="Times New Roman" w:eastAsia="Times New Roman" w:hAnsi="Times New Roman" w:cs="Times New Roman"/>
          <w:i/>
          <w:sz w:val="24"/>
          <w:szCs w:val="24"/>
          <w:lang w:eastAsia="ru-RU"/>
        </w:rPr>
      </w:pPr>
    </w:p>
    <w:p w:rsidR="00147A67" w:rsidRPr="002670E4" w:rsidRDefault="00147A67" w:rsidP="00147A67">
      <w:pPr>
        <w:spacing w:after="0" w:line="240" w:lineRule="auto"/>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bCs/>
          <w:iCs/>
          <w:sz w:val="24"/>
          <w:szCs w:val="24"/>
          <w:lang w:eastAsia="ru-RU"/>
        </w:rPr>
        <w:t xml:space="preserve"> 3.3. Обязательным условием предоставления бюджетного кредита </w:t>
      </w:r>
      <w:r w:rsidRPr="002670E4">
        <w:rPr>
          <w:rFonts w:ascii="Times New Roman" w:eastAsia="Times New Roman" w:hAnsi="Times New Roman" w:cs="Times New Roman"/>
          <w:b/>
          <w:bCs/>
          <w:i/>
          <w:iCs/>
          <w:sz w:val="24"/>
          <w:szCs w:val="24"/>
          <w:lang w:eastAsia="ru-RU"/>
        </w:rPr>
        <w:t xml:space="preserve">юридическому лицу </w:t>
      </w:r>
      <w:r w:rsidRPr="002670E4">
        <w:rPr>
          <w:rFonts w:ascii="Times New Roman" w:eastAsia="Times New Roman" w:hAnsi="Times New Roman" w:cs="Times New Roman"/>
          <w:bCs/>
          <w:iCs/>
          <w:sz w:val="24"/>
          <w:szCs w:val="24"/>
          <w:lang w:eastAsia="ru-RU"/>
        </w:rPr>
        <w:t xml:space="preserve">является проведение предварительной проверки финансового состояния заемщика в следующем порядке: </w:t>
      </w:r>
    </w:p>
    <w:p w:rsidR="00147A67" w:rsidRPr="002670E4" w:rsidRDefault="00147A67" w:rsidP="00147A67">
      <w:pPr>
        <w:spacing w:after="120" w:line="240" w:lineRule="auto"/>
        <w:ind w:firstLine="720"/>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sz w:val="24"/>
          <w:szCs w:val="24"/>
          <w:lang w:eastAsia="ru-RU"/>
        </w:rPr>
        <w:t>Администрация Веснянского сельсовета</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рассматривает материалы, представленные в установленном порядке заемщиками;</w:t>
      </w:r>
    </w:p>
    <w:p w:rsidR="00147A67" w:rsidRPr="002670E4" w:rsidRDefault="00147A67" w:rsidP="00147A67">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подтверждает необходимость предоставления бюджетного кредита либо отклоняет заявку на получение бюджетного кредита с обоснованием отказа;</w:t>
      </w:r>
    </w:p>
    <w:p w:rsidR="00147A67" w:rsidRPr="002670E4" w:rsidRDefault="00147A67" w:rsidP="00147A67">
      <w:pPr>
        <w:spacing w:after="0" w:line="240" w:lineRule="auto"/>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bCs/>
          <w:iCs/>
          <w:sz w:val="24"/>
          <w:szCs w:val="24"/>
          <w:lang w:eastAsia="ru-RU"/>
        </w:rPr>
        <w:t>3.4. Решение о предоставлении бюджетного кредита оформляется распоряжением Администрации Веснянского сельсовета с указанием в нём цели предоставления кредита, размера кредита, размера платы за пользование бюджетными средствами, а также срока возврата.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На основании распоряжения администрации Веснянского сельсовета о предоставлении бюджетного кредита между заёмщиком и Администрацией сельсовета заключается договор о предоставлении бюджетного кредита.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3.5. Об отказе в предоставлении бюджетного кредита заёмщику сообщается в письменном виде в трехдневный срок со дня принятия решения об отказе в предоставлении бюджетного кредита.</w:t>
      </w:r>
    </w:p>
    <w:p w:rsidR="00147A67" w:rsidRPr="002670E4" w:rsidRDefault="00147A67" w:rsidP="00147A67">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4. Взимание платы за пользование бюджетным кредитом</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Размер платы за пользование бюджетными кредитами устанавливается, исходя из ставки рефинансирования Центрального банка Российской Федерации, действующей на момент предоставления кредита, но не менее 1/4 этой ставки.</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Размер платы устанавливается в договоре о предоставлении бюджетного кредита.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Плата за пользование бюджетными кредитами учитывается в доходной части бюджета поселения.</w:t>
      </w:r>
    </w:p>
    <w:p w:rsidR="00147A67" w:rsidRPr="002670E4" w:rsidRDefault="00147A67" w:rsidP="00147A67">
      <w:pPr>
        <w:keepNext/>
        <w:widowControl w:val="0"/>
        <w:autoSpaceDE w:val="0"/>
        <w:autoSpaceDN w:val="0"/>
        <w:adjustRightInd w:val="0"/>
        <w:spacing w:after="0" w:line="240" w:lineRule="auto"/>
        <w:ind w:firstLine="720"/>
        <w:jc w:val="both"/>
        <w:outlineLvl w:val="0"/>
        <w:rPr>
          <w:rFonts w:ascii="Times New Roman" w:eastAsia="Times New Roman" w:hAnsi="Times New Roman" w:cs="Times New Roman"/>
          <w:b/>
          <w:bCs/>
          <w:sz w:val="24"/>
          <w:szCs w:val="24"/>
          <w:lang w:eastAsia="ru-RU"/>
        </w:rPr>
      </w:pPr>
    </w:p>
    <w:p w:rsidR="00147A67" w:rsidRPr="002670E4" w:rsidRDefault="00147A67" w:rsidP="00147A67">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5. Контроль за использованием бюджетного кредита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5.1. Контроль за целевым использованием бюджетного кредита осуществляют Администрация Веснянского сельсовета Куйбышевского района </w:t>
      </w:r>
      <w:r w:rsidRPr="002670E4">
        <w:rPr>
          <w:rFonts w:ascii="Times New Roman" w:eastAsia="Times New Roman" w:hAnsi="Times New Roman" w:cs="Times New Roman"/>
          <w:bCs/>
          <w:iCs/>
          <w:sz w:val="24"/>
          <w:szCs w:val="24"/>
          <w:lang w:eastAsia="ru-RU"/>
        </w:rPr>
        <w:t>Новосибирской области</w:t>
      </w:r>
      <w:r w:rsidRPr="002670E4">
        <w:rPr>
          <w:rFonts w:ascii="Times New Roman" w:eastAsia="Times New Roman" w:hAnsi="Times New Roman" w:cs="Times New Roman"/>
          <w:sz w:val="24"/>
          <w:szCs w:val="24"/>
          <w:lang w:eastAsia="ru-RU"/>
        </w:rPr>
        <w:t>.</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Текущий контроль осуществляется в период использования бюджетного кредита на основании информации об использовании бюджетного кредита, представляемой заёмщиком.</w:t>
      </w:r>
    </w:p>
    <w:p w:rsidR="00147A67" w:rsidRPr="002670E4" w:rsidRDefault="00147A67" w:rsidP="00147A67">
      <w:pPr>
        <w:spacing w:after="0" w:line="240" w:lineRule="auto"/>
        <w:jc w:val="both"/>
        <w:rPr>
          <w:rFonts w:ascii="Times New Roman" w:eastAsia="Times New Roman" w:hAnsi="Times New Roman" w:cs="Times New Roman"/>
          <w:bCs/>
          <w:iCs/>
          <w:sz w:val="24"/>
          <w:szCs w:val="24"/>
          <w:lang w:eastAsia="ru-RU"/>
        </w:rPr>
      </w:pPr>
      <w:r w:rsidRPr="002670E4">
        <w:rPr>
          <w:rFonts w:ascii="Times New Roman" w:eastAsia="Times New Roman" w:hAnsi="Times New Roman" w:cs="Times New Roman"/>
          <w:sz w:val="24"/>
          <w:szCs w:val="24"/>
          <w:lang w:eastAsia="ru-RU"/>
        </w:rPr>
        <w:lastRenderedPageBreak/>
        <w:t>Последующий контроль осуществляется в рамках общего плана проведения контрольно-аналитической и ревизионной работы.</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bCs/>
          <w:iCs/>
          <w:sz w:val="24"/>
          <w:szCs w:val="24"/>
          <w:lang w:eastAsia="ru-RU"/>
        </w:rPr>
        <w:t xml:space="preserve">5.2. Администрация Веснянского сельсовета Куйбышевского района </w:t>
      </w:r>
      <w:r w:rsidRPr="002670E4">
        <w:rPr>
          <w:rFonts w:ascii="Times New Roman" w:eastAsia="Times New Roman" w:hAnsi="Times New Roman" w:cs="Times New Roman"/>
          <w:sz w:val="24"/>
          <w:szCs w:val="24"/>
          <w:lang w:eastAsia="ru-RU"/>
        </w:rPr>
        <w:t>имеет право на проверку финансового состояния заёмщиков, гарантов, поручителей, достаточности суммы предоставленного обеспеченияв любое время действия договора о предоставлении бюджетного кредита и до полного исполнения обязательствпо нему.</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 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заёмщика подлежит полной или частичной замене. При неспособности заёмщика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 xml:space="preserve">5.3. Заёмщик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w:t>
      </w:r>
      <w:r w:rsidRPr="002670E4">
        <w:rPr>
          <w:rFonts w:ascii="Times New Roman" w:eastAsia="Times New Roman" w:hAnsi="Times New Roman" w:cs="Times New Roman"/>
          <w:bCs/>
          <w:iCs/>
          <w:sz w:val="24"/>
          <w:szCs w:val="24"/>
          <w:lang w:eastAsia="ru-RU"/>
        </w:rPr>
        <w:t xml:space="preserve">администрацию Веснянского сельсовета </w:t>
      </w:r>
      <w:r w:rsidRPr="002670E4">
        <w:rPr>
          <w:rFonts w:ascii="Times New Roman" w:eastAsia="Times New Roman" w:hAnsi="Times New Roman" w:cs="Times New Roman"/>
          <w:sz w:val="24"/>
          <w:szCs w:val="24"/>
          <w:lang w:eastAsia="ru-RU"/>
        </w:rPr>
        <w:t>Куйбышевского района в срок, установленный договором о предоставлении бюджетного кредита, информацию и отчёт об использовании бюджетного кредита для осуществления контроля.</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5.4. При невыполнении заёмщиком,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ними договором, администрация Веснянского</w:t>
      </w:r>
      <w:r w:rsidRPr="002670E4">
        <w:rPr>
          <w:rFonts w:ascii="Times New Roman" w:eastAsia="Times New Roman" w:hAnsi="Times New Roman" w:cs="Times New Roman"/>
          <w:bCs/>
          <w:iCs/>
          <w:sz w:val="24"/>
          <w:szCs w:val="24"/>
          <w:lang w:eastAsia="ru-RU"/>
        </w:rPr>
        <w:t xml:space="preserve"> сельсовета </w:t>
      </w:r>
      <w:r w:rsidRPr="002670E4">
        <w:rPr>
          <w:rFonts w:ascii="Times New Roman" w:eastAsia="Times New Roman" w:hAnsi="Times New Roman" w:cs="Times New Roman"/>
          <w:sz w:val="24"/>
          <w:szCs w:val="24"/>
          <w:lang w:eastAsia="ru-RU"/>
        </w:rPr>
        <w:t>Куйбышевского района принимает меры к принудительному взысканию с заёмщика, гаранта или поручителя просроченной задолженности, в том числе по обращению взыскания на предмет залога.</w:t>
      </w:r>
    </w:p>
    <w:p w:rsidR="00147A67" w:rsidRPr="002670E4" w:rsidRDefault="00147A67" w:rsidP="00147A67">
      <w:pPr>
        <w:spacing w:after="0" w:line="240" w:lineRule="auto"/>
        <w:jc w:val="both"/>
        <w:rPr>
          <w:rFonts w:ascii="Times New Roman" w:eastAsia="Times New Roman" w:hAnsi="Times New Roman" w:cs="Times New Roman"/>
          <w:sz w:val="24"/>
          <w:szCs w:val="24"/>
          <w:lang w:eastAsia="ru-RU"/>
        </w:rPr>
      </w:pPr>
    </w:p>
    <w:p w:rsidR="00147A67" w:rsidRPr="002670E4" w:rsidRDefault="00147A67" w:rsidP="00147A67">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sz w:val="24"/>
          <w:szCs w:val="24"/>
          <w:lang w:eastAsia="ru-RU"/>
        </w:rPr>
      </w:pPr>
      <w:r w:rsidRPr="002670E4">
        <w:rPr>
          <w:rFonts w:ascii="Times New Roman" w:eastAsia="Times New Roman" w:hAnsi="Times New Roman" w:cs="Times New Roman"/>
          <w:bCs/>
          <w:sz w:val="24"/>
          <w:szCs w:val="24"/>
          <w:lang w:eastAsia="ru-RU"/>
        </w:rPr>
        <w:t>6. Особые условия</w:t>
      </w:r>
    </w:p>
    <w:p w:rsidR="00147A67" w:rsidRPr="002670E4" w:rsidRDefault="00147A67" w:rsidP="00147A67">
      <w:pPr>
        <w:spacing w:after="12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По вопросам осуществления а</w:t>
      </w:r>
      <w:r w:rsidRPr="002670E4">
        <w:rPr>
          <w:rFonts w:ascii="Times New Roman" w:eastAsia="Times New Roman" w:hAnsi="Times New Roman" w:cs="Times New Roman"/>
          <w:bCs/>
          <w:iCs/>
          <w:sz w:val="24"/>
          <w:szCs w:val="24"/>
          <w:lang w:eastAsia="ru-RU"/>
        </w:rPr>
        <w:t xml:space="preserve">дминистрацией Веснянского сельсовета </w:t>
      </w:r>
      <w:r w:rsidRPr="002670E4">
        <w:rPr>
          <w:rFonts w:ascii="Times New Roman" w:eastAsia="Times New Roman" w:hAnsi="Times New Roman" w:cs="Times New Roman"/>
          <w:sz w:val="24"/>
          <w:szCs w:val="24"/>
          <w:lang w:eastAsia="ru-RU"/>
        </w:rPr>
        <w:t>Куйбышевского района по предоставлению бюджетных кредитов, администрация</w:t>
      </w:r>
      <w:r w:rsidRPr="002670E4">
        <w:rPr>
          <w:rFonts w:ascii="Times New Roman" w:eastAsia="Times New Roman" w:hAnsi="Times New Roman" w:cs="Times New Roman"/>
          <w:bCs/>
          <w:iCs/>
          <w:sz w:val="24"/>
          <w:szCs w:val="24"/>
          <w:lang w:eastAsia="ru-RU"/>
        </w:rPr>
        <w:t>Веснянского сельсовета</w:t>
      </w:r>
      <w:r w:rsidRPr="002670E4">
        <w:rPr>
          <w:rFonts w:ascii="Times New Roman" w:eastAsia="Times New Roman" w:hAnsi="Times New Roman" w:cs="Times New Roman"/>
          <w:sz w:val="24"/>
          <w:szCs w:val="24"/>
          <w:lang w:eastAsia="ru-RU"/>
        </w:rPr>
        <w:t xml:space="preserve"> Куйбышевского района вправе издавать обязательные для исполнения правовые акты и осуществлять контроль за их исполнением.</w:t>
      </w:r>
    </w:p>
    <w:p w:rsidR="00147A67" w:rsidRPr="002670E4" w:rsidRDefault="00147A67" w:rsidP="00147A67">
      <w:pPr>
        <w:spacing w:after="120" w:line="240" w:lineRule="auto"/>
        <w:jc w:val="both"/>
        <w:rPr>
          <w:rFonts w:ascii="Times New Roman" w:eastAsia="Times New Roman" w:hAnsi="Times New Roman" w:cs="Times New Roman"/>
          <w:sz w:val="24"/>
          <w:szCs w:val="24"/>
          <w:lang w:eastAsia="ru-RU"/>
        </w:rPr>
      </w:pPr>
      <w:r w:rsidRPr="002670E4">
        <w:rPr>
          <w:rFonts w:ascii="Times New Roman" w:eastAsia="Times New Roman" w:hAnsi="Times New Roman" w:cs="Times New Roman"/>
          <w:sz w:val="24"/>
          <w:szCs w:val="24"/>
          <w:lang w:eastAsia="ru-RU"/>
        </w:rPr>
        <w:t>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применённых штрафных санкций производятся по распоряжению Главы Веснянского</w:t>
      </w:r>
      <w:r w:rsidRPr="002670E4">
        <w:rPr>
          <w:rFonts w:ascii="Times New Roman" w:eastAsia="Times New Roman" w:hAnsi="Times New Roman" w:cs="Times New Roman"/>
          <w:bCs/>
          <w:iCs/>
          <w:sz w:val="24"/>
          <w:szCs w:val="24"/>
          <w:lang w:eastAsia="ru-RU"/>
        </w:rPr>
        <w:t xml:space="preserve"> сельсовета </w:t>
      </w:r>
      <w:r w:rsidRPr="002670E4">
        <w:rPr>
          <w:rFonts w:ascii="Times New Roman" w:eastAsia="Times New Roman" w:hAnsi="Times New Roman" w:cs="Times New Roman"/>
          <w:sz w:val="24"/>
          <w:szCs w:val="24"/>
          <w:lang w:eastAsia="ru-RU"/>
        </w:rPr>
        <w:t>в соответствии с федеральным и областным законодательством.</w:t>
      </w:r>
    </w:p>
    <w:p w:rsidR="0008430D" w:rsidRPr="002670E4" w:rsidRDefault="0008430D" w:rsidP="00147A67">
      <w:pPr>
        <w:jc w:val="center"/>
        <w:rPr>
          <w:rFonts w:ascii="Times New Roman" w:hAnsi="Times New Roman" w:cs="Times New Roman"/>
          <w:sz w:val="24"/>
          <w:szCs w:val="24"/>
        </w:rPr>
      </w:pPr>
    </w:p>
    <w:sectPr w:rsidR="0008430D" w:rsidRPr="002670E4" w:rsidSect="00601097">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1">
    <w:nsid w:val="01BD54EB"/>
    <w:multiLevelType w:val="hybridMultilevel"/>
    <w:tmpl w:val="AF6087C0"/>
    <w:lvl w:ilvl="0" w:tplc="D580289E">
      <w:start w:val="1"/>
      <w:numFmt w:val="decimal"/>
      <w:lvlText w:val="%1."/>
      <w:lvlJc w:val="left"/>
      <w:pPr>
        <w:ind w:left="1743" w:hanging="1035"/>
      </w:pPr>
      <w:rPr>
        <w:sz w:val="27"/>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05F81D37"/>
    <w:multiLevelType w:val="hybridMultilevel"/>
    <w:tmpl w:val="62D2AEC4"/>
    <w:lvl w:ilvl="0" w:tplc="E23CD5E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
    <w:nsid w:val="0B6F435A"/>
    <w:multiLevelType w:val="hybridMultilevel"/>
    <w:tmpl w:val="D86EA1E6"/>
    <w:lvl w:ilvl="0" w:tplc="AC8033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4C766F"/>
    <w:multiLevelType w:val="hybridMultilevel"/>
    <w:tmpl w:val="0518E1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6">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3052CA"/>
    <w:multiLevelType w:val="hybridMultilevel"/>
    <w:tmpl w:val="744890E4"/>
    <w:lvl w:ilvl="0" w:tplc="D87A4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9">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nsid w:val="173C7F0E"/>
    <w:multiLevelType w:val="hybridMultilevel"/>
    <w:tmpl w:val="6B7C02EA"/>
    <w:lvl w:ilvl="0" w:tplc="1F185920">
      <w:start w:val="1"/>
      <w:numFmt w:val="decimal"/>
      <w:lvlText w:val="%1."/>
      <w:lvlJc w:val="left"/>
      <w:pPr>
        <w:tabs>
          <w:tab w:val="num" w:pos="720"/>
        </w:tabs>
        <w:ind w:left="720" w:hanging="360"/>
      </w:pPr>
    </w:lvl>
    <w:lvl w:ilvl="1" w:tplc="A47E0BB4">
      <w:numFmt w:val="none"/>
      <w:lvlText w:val=""/>
      <w:lvlJc w:val="left"/>
      <w:pPr>
        <w:tabs>
          <w:tab w:val="num" w:pos="360"/>
        </w:tabs>
        <w:ind w:left="0" w:firstLine="0"/>
      </w:pPr>
    </w:lvl>
    <w:lvl w:ilvl="2" w:tplc="485E8A1A">
      <w:numFmt w:val="none"/>
      <w:lvlText w:val=""/>
      <w:lvlJc w:val="left"/>
      <w:pPr>
        <w:tabs>
          <w:tab w:val="num" w:pos="360"/>
        </w:tabs>
        <w:ind w:left="0" w:firstLine="0"/>
      </w:pPr>
    </w:lvl>
    <w:lvl w:ilvl="3" w:tplc="77102090">
      <w:numFmt w:val="none"/>
      <w:lvlText w:val=""/>
      <w:lvlJc w:val="left"/>
      <w:pPr>
        <w:tabs>
          <w:tab w:val="num" w:pos="360"/>
        </w:tabs>
        <w:ind w:left="0" w:firstLine="0"/>
      </w:pPr>
    </w:lvl>
    <w:lvl w:ilvl="4" w:tplc="BB3C6318">
      <w:numFmt w:val="none"/>
      <w:lvlText w:val=""/>
      <w:lvlJc w:val="left"/>
      <w:pPr>
        <w:tabs>
          <w:tab w:val="num" w:pos="360"/>
        </w:tabs>
        <w:ind w:left="0" w:firstLine="0"/>
      </w:pPr>
    </w:lvl>
    <w:lvl w:ilvl="5" w:tplc="2F16BAC8">
      <w:numFmt w:val="none"/>
      <w:lvlText w:val=""/>
      <w:lvlJc w:val="left"/>
      <w:pPr>
        <w:tabs>
          <w:tab w:val="num" w:pos="360"/>
        </w:tabs>
        <w:ind w:left="0" w:firstLine="0"/>
      </w:pPr>
    </w:lvl>
    <w:lvl w:ilvl="6" w:tplc="138A1BBA">
      <w:numFmt w:val="none"/>
      <w:lvlText w:val=""/>
      <w:lvlJc w:val="left"/>
      <w:pPr>
        <w:tabs>
          <w:tab w:val="num" w:pos="360"/>
        </w:tabs>
        <w:ind w:left="0" w:firstLine="0"/>
      </w:pPr>
    </w:lvl>
    <w:lvl w:ilvl="7" w:tplc="FA344220">
      <w:numFmt w:val="none"/>
      <w:lvlText w:val=""/>
      <w:lvlJc w:val="left"/>
      <w:pPr>
        <w:tabs>
          <w:tab w:val="num" w:pos="360"/>
        </w:tabs>
        <w:ind w:left="0" w:firstLine="0"/>
      </w:pPr>
    </w:lvl>
    <w:lvl w:ilvl="8" w:tplc="538C7322">
      <w:numFmt w:val="none"/>
      <w:lvlText w:val=""/>
      <w:lvlJc w:val="left"/>
      <w:pPr>
        <w:tabs>
          <w:tab w:val="num" w:pos="360"/>
        </w:tabs>
        <w:ind w:left="0" w:firstLine="0"/>
      </w:pPr>
    </w:lvl>
  </w:abstractNum>
  <w:abstractNum w:abstractNumId="11">
    <w:nsid w:val="17793F2C"/>
    <w:multiLevelType w:val="hybridMultilevel"/>
    <w:tmpl w:val="A7945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2C347F"/>
    <w:multiLevelType w:val="hybridMultilevel"/>
    <w:tmpl w:val="66842F70"/>
    <w:lvl w:ilvl="0" w:tplc="2B9A2288">
      <w:start w:val="1"/>
      <w:numFmt w:val="decimal"/>
      <w:lvlText w:val="%1."/>
      <w:lvlJc w:val="left"/>
      <w:pPr>
        <w:ind w:left="720" w:hanging="360"/>
      </w:pPr>
      <w:rPr>
        <w:rFonts w:ascii="Times New Roman" w:eastAsia="Times New Roman" w:hAnsi="Times New Roman" w:cs="Times New Roman"/>
      </w:rPr>
    </w:lvl>
    <w:lvl w:ilvl="1" w:tplc="030403AC">
      <w:numFmt w:val="none"/>
      <w:lvlText w:val=""/>
      <w:lvlJc w:val="left"/>
      <w:pPr>
        <w:tabs>
          <w:tab w:val="num" w:pos="360"/>
        </w:tabs>
        <w:ind w:left="0" w:firstLine="0"/>
      </w:pPr>
    </w:lvl>
    <w:lvl w:ilvl="2" w:tplc="50AA12A8">
      <w:numFmt w:val="none"/>
      <w:lvlText w:val=""/>
      <w:lvlJc w:val="left"/>
      <w:pPr>
        <w:tabs>
          <w:tab w:val="num" w:pos="360"/>
        </w:tabs>
        <w:ind w:left="0" w:firstLine="0"/>
      </w:pPr>
    </w:lvl>
    <w:lvl w:ilvl="3" w:tplc="23E45B76">
      <w:numFmt w:val="none"/>
      <w:lvlText w:val=""/>
      <w:lvlJc w:val="left"/>
      <w:pPr>
        <w:tabs>
          <w:tab w:val="num" w:pos="360"/>
        </w:tabs>
        <w:ind w:left="0" w:firstLine="0"/>
      </w:pPr>
    </w:lvl>
    <w:lvl w:ilvl="4" w:tplc="1CA0A97E">
      <w:numFmt w:val="none"/>
      <w:lvlText w:val=""/>
      <w:lvlJc w:val="left"/>
      <w:pPr>
        <w:tabs>
          <w:tab w:val="num" w:pos="360"/>
        </w:tabs>
        <w:ind w:left="0" w:firstLine="0"/>
      </w:pPr>
    </w:lvl>
    <w:lvl w:ilvl="5" w:tplc="C840B952">
      <w:numFmt w:val="none"/>
      <w:lvlText w:val=""/>
      <w:lvlJc w:val="left"/>
      <w:pPr>
        <w:tabs>
          <w:tab w:val="num" w:pos="360"/>
        </w:tabs>
        <w:ind w:left="0" w:firstLine="0"/>
      </w:pPr>
    </w:lvl>
    <w:lvl w:ilvl="6" w:tplc="0AB0569C">
      <w:numFmt w:val="none"/>
      <w:lvlText w:val=""/>
      <w:lvlJc w:val="left"/>
      <w:pPr>
        <w:tabs>
          <w:tab w:val="num" w:pos="360"/>
        </w:tabs>
        <w:ind w:left="0" w:firstLine="0"/>
      </w:pPr>
    </w:lvl>
    <w:lvl w:ilvl="7" w:tplc="24E83D9A">
      <w:numFmt w:val="none"/>
      <w:lvlText w:val=""/>
      <w:lvlJc w:val="left"/>
      <w:pPr>
        <w:tabs>
          <w:tab w:val="num" w:pos="360"/>
        </w:tabs>
        <w:ind w:left="0" w:firstLine="0"/>
      </w:pPr>
    </w:lvl>
    <w:lvl w:ilvl="8" w:tplc="ADDC407E">
      <w:numFmt w:val="none"/>
      <w:lvlText w:val=""/>
      <w:lvlJc w:val="left"/>
      <w:pPr>
        <w:tabs>
          <w:tab w:val="num" w:pos="360"/>
        </w:tabs>
        <w:ind w:left="0" w:firstLine="0"/>
      </w:pPr>
    </w:lvl>
  </w:abstractNum>
  <w:abstractNum w:abstractNumId="13">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4">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6">
    <w:nsid w:val="2E343E91"/>
    <w:multiLevelType w:val="hybridMultilevel"/>
    <w:tmpl w:val="E12029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2ED8556A"/>
    <w:multiLevelType w:val="hybridMultilevel"/>
    <w:tmpl w:val="17C40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4B0BC1"/>
    <w:multiLevelType w:val="hybridMultilevel"/>
    <w:tmpl w:val="0102E3F6"/>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20">
    <w:nsid w:val="34CA6461"/>
    <w:multiLevelType w:val="multilevel"/>
    <w:tmpl w:val="417CA99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40472403"/>
    <w:multiLevelType w:val="multilevel"/>
    <w:tmpl w:val="580ACAB2"/>
    <w:lvl w:ilvl="0">
      <w:start w:val="1"/>
      <w:numFmt w:val="decimal"/>
      <w:lvlText w:val="%1."/>
      <w:lvlJc w:val="left"/>
      <w:pPr>
        <w:ind w:left="525" w:hanging="525"/>
      </w:pPr>
      <w:rPr>
        <w:rFonts w:hint="default"/>
        <w:color w:val="000000"/>
        <w:sz w:val="28"/>
      </w:rPr>
    </w:lvl>
    <w:lvl w:ilvl="1">
      <w:start w:val="1"/>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440" w:hanging="144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800" w:hanging="1800"/>
      </w:pPr>
      <w:rPr>
        <w:rFonts w:hint="default"/>
        <w:color w:val="000000"/>
        <w:sz w:val="28"/>
      </w:rPr>
    </w:lvl>
    <w:lvl w:ilvl="7">
      <w:start w:val="1"/>
      <w:numFmt w:val="decimal"/>
      <w:lvlText w:val="%1.%2.%3.%4.%5.%6.%7.%8."/>
      <w:lvlJc w:val="left"/>
      <w:pPr>
        <w:ind w:left="2160" w:hanging="2160"/>
      </w:pPr>
      <w:rPr>
        <w:rFonts w:hint="default"/>
        <w:color w:val="000000"/>
        <w:sz w:val="28"/>
      </w:rPr>
    </w:lvl>
    <w:lvl w:ilvl="8">
      <w:start w:val="1"/>
      <w:numFmt w:val="decimal"/>
      <w:lvlText w:val="%1.%2.%3.%4.%5.%6.%7.%8.%9."/>
      <w:lvlJc w:val="left"/>
      <w:pPr>
        <w:ind w:left="2160" w:hanging="2160"/>
      </w:pPr>
      <w:rPr>
        <w:rFonts w:hint="default"/>
        <w:color w:val="000000"/>
        <w:sz w:val="28"/>
      </w:rPr>
    </w:lvl>
  </w:abstractNum>
  <w:abstractNum w:abstractNumId="22">
    <w:nsid w:val="4302542B"/>
    <w:multiLevelType w:val="hybridMultilevel"/>
    <w:tmpl w:val="F03485E6"/>
    <w:lvl w:ilvl="0" w:tplc="AE2406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3600F38"/>
    <w:multiLevelType w:val="hybridMultilevel"/>
    <w:tmpl w:val="13668F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44547AC"/>
    <w:multiLevelType w:val="hybridMultilevel"/>
    <w:tmpl w:val="8F868E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26">
    <w:nsid w:val="502F7298"/>
    <w:multiLevelType w:val="hybridMultilevel"/>
    <w:tmpl w:val="DEE69A9C"/>
    <w:lvl w:ilvl="0" w:tplc="02D4EEDA">
      <w:start w:val="1"/>
      <w:numFmt w:val="upperRoman"/>
      <w:lvlText w:val="%1."/>
      <w:lvlJc w:val="left"/>
      <w:pPr>
        <w:tabs>
          <w:tab w:val="num" w:pos="1260"/>
        </w:tabs>
        <w:ind w:left="1260" w:hanging="720"/>
      </w:pPr>
      <w:rPr>
        <w:rFonts w:hint="default"/>
        <w:color w:val="auto"/>
      </w:rPr>
    </w:lvl>
    <w:lvl w:ilvl="1" w:tplc="D1367EFC">
      <w:numFmt w:val="none"/>
      <w:lvlText w:val=""/>
      <w:lvlJc w:val="left"/>
      <w:pPr>
        <w:tabs>
          <w:tab w:val="num" w:pos="360"/>
        </w:tabs>
      </w:pPr>
    </w:lvl>
    <w:lvl w:ilvl="2" w:tplc="1CE83AEE">
      <w:numFmt w:val="none"/>
      <w:lvlText w:val=""/>
      <w:lvlJc w:val="left"/>
      <w:pPr>
        <w:tabs>
          <w:tab w:val="num" w:pos="360"/>
        </w:tabs>
      </w:pPr>
    </w:lvl>
    <w:lvl w:ilvl="3" w:tplc="449C7C98">
      <w:numFmt w:val="none"/>
      <w:lvlText w:val=""/>
      <w:lvlJc w:val="left"/>
      <w:pPr>
        <w:tabs>
          <w:tab w:val="num" w:pos="360"/>
        </w:tabs>
      </w:pPr>
    </w:lvl>
    <w:lvl w:ilvl="4" w:tplc="534AD5EC">
      <w:numFmt w:val="none"/>
      <w:lvlText w:val=""/>
      <w:lvlJc w:val="left"/>
      <w:pPr>
        <w:tabs>
          <w:tab w:val="num" w:pos="360"/>
        </w:tabs>
      </w:pPr>
    </w:lvl>
    <w:lvl w:ilvl="5" w:tplc="59686F60">
      <w:numFmt w:val="none"/>
      <w:lvlText w:val=""/>
      <w:lvlJc w:val="left"/>
      <w:pPr>
        <w:tabs>
          <w:tab w:val="num" w:pos="360"/>
        </w:tabs>
      </w:pPr>
    </w:lvl>
    <w:lvl w:ilvl="6" w:tplc="1124D7A8">
      <w:numFmt w:val="none"/>
      <w:lvlText w:val=""/>
      <w:lvlJc w:val="left"/>
      <w:pPr>
        <w:tabs>
          <w:tab w:val="num" w:pos="360"/>
        </w:tabs>
      </w:pPr>
    </w:lvl>
    <w:lvl w:ilvl="7" w:tplc="0A84C708">
      <w:numFmt w:val="none"/>
      <w:lvlText w:val=""/>
      <w:lvlJc w:val="left"/>
      <w:pPr>
        <w:tabs>
          <w:tab w:val="num" w:pos="360"/>
        </w:tabs>
      </w:pPr>
    </w:lvl>
    <w:lvl w:ilvl="8" w:tplc="10282EC4">
      <w:numFmt w:val="none"/>
      <w:lvlText w:val=""/>
      <w:lvlJc w:val="left"/>
      <w:pPr>
        <w:tabs>
          <w:tab w:val="num" w:pos="360"/>
        </w:tabs>
      </w:pPr>
    </w:lvl>
  </w:abstractNum>
  <w:abstractNum w:abstractNumId="27">
    <w:nsid w:val="541E3F25"/>
    <w:multiLevelType w:val="hybridMultilevel"/>
    <w:tmpl w:val="4C62A72A"/>
    <w:lvl w:ilvl="0" w:tplc="14742C4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144EAC"/>
    <w:multiLevelType w:val="multilevel"/>
    <w:tmpl w:val="D1704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nsid w:val="5E8C7497"/>
    <w:multiLevelType w:val="hybridMultilevel"/>
    <w:tmpl w:val="34EA4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851D08"/>
    <w:multiLevelType w:val="hybridMultilevel"/>
    <w:tmpl w:val="DA1AC580"/>
    <w:lvl w:ilvl="0" w:tplc="002CEB42">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2">
    <w:nsid w:val="61D0348F"/>
    <w:multiLevelType w:val="hybridMultilevel"/>
    <w:tmpl w:val="5E3CA116"/>
    <w:lvl w:ilvl="0" w:tplc="980436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9315CAA"/>
    <w:multiLevelType w:val="hybridMultilevel"/>
    <w:tmpl w:val="9D0ECD6C"/>
    <w:lvl w:ilvl="0" w:tplc="FFFFFFFF">
      <w:start w:val="1"/>
      <w:numFmt w:val="decimal"/>
      <w:lvlText w:val="%1."/>
      <w:lvlJc w:val="left"/>
      <w:pPr>
        <w:tabs>
          <w:tab w:val="num" w:pos="1770"/>
        </w:tabs>
        <w:ind w:left="1770" w:hanging="105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6">
    <w:nsid w:val="7BEC6153"/>
    <w:multiLevelType w:val="hybridMultilevel"/>
    <w:tmpl w:val="389E8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E7593C"/>
    <w:multiLevelType w:val="hybridMultilevel"/>
    <w:tmpl w:val="9B5E0716"/>
    <w:lvl w:ilvl="0" w:tplc="4D8ED8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18"/>
  </w:num>
  <w:num w:numId="3">
    <w:abstractNumId w:val="34"/>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0"/>
  </w:num>
  <w:num w:numId="7">
    <w:abstractNumId w:val="30"/>
  </w:num>
  <w:num w:numId="8">
    <w:abstractNumId w:val="14"/>
  </w:num>
  <w:num w:numId="9">
    <w:abstractNumId w:val="26"/>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13"/>
  </w:num>
  <w:num w:numId="13">
    <w:abstractNumId w:val="15"/>
  </w:num>
  <w:num w:numId="14">
    <w:abstractNumId w:val="5"/>
  </w:num>
  <w:num w:numId="15">
    <w:abstractNumId w:val="8"/>
  </w:num>
  <w:num w:numId="16">
    <w:abstractNumId w:val="9"/>
  </w:num>
  <w:num w:numId="17">
    <w:abstractNumId w:val="25"/>
  </w:num>
  <w:num w:numId="18">
    <w:abstractNumId w:val="29"/>
  </w:num>
  <w:num w:numId="19">
    <w:abstractNumId w:val="19"/>
  </w:num>
  <w:num w:numId="20">
    <w:abstractNumId w:val="35"/>
  </w:num>
  <w:num w:numId="21">
    <w:abstractNumId w:val="6"/>
  </w:num>
  <w:num w:numId="22">
    <w:abstractNumId w:val="37"/>
  </w:num>
  <w:num w:numId="23">
    <w:abstractNumId w:val="3"/>
  </w:num>
  <w:num w:numId="24">
    <w:abstractNumId w:val="17"/>
  </w:num>
  <w:num w:numId="25">
    <w:abstractNumId w:val="7"/>
  </w:num>
  <w:num w:numId="26">
    <w:abstractNumId w:val="32"/>
  </w:num>
  <w:num w:numId="27">
    <w:abstractNumId w:val="2"/>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0"/>
    <w:lvlOverride w:ilvl="0">
      <w:startOverride w:val="1"/>
    </w:lvlOverride>
    <w:lvlOverride w:ilvl="1"/>
    <w:lvlOverride w:ilvl="2"/>
    <w:lvlOverride w:ilvl="3"/>
    <w:lvlOverride w:ilvl="4"/>
    <w:lvlOverride w:ilvl="5"/>
    <w:lvlOverride w:ilvl="6"/>
    <w:lvlOverride w:ilvl="7"/>
    <w:lvlOverride w:ilvl="8"/>
  </w:num>
  <w:num w:numId="32">
    <w:abstractNumId w:val="22"/>
  </w:num>
  <w:num w:numId="33">
    <w:abstractNumId w:val="27"/>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lvlOverride w:ilvl="2"/>
    <w:lvlOverride w:ilvl="3"/>
    <w:lvlOverride w:ilvl="4"/>
    <w:lvlOverride w:ilvl="5"/>
    <w:lvlOverride w:ilvl="6"/>
    <w:lvlOverride w:ilvl="7"/>
    <w:lvlOverride w:ilvl="8"/>
  </w:num>
  <w:num w:numId="37">
    <w:abstractNumId w:val="38"/>
  </w:num>
  <w:num w:numId="38">
    <w:abstractNumId w:val="33"/>
  </w:num>
  <w:num w:numId="39">
    <w:abstractNumId w:val="0"/>
  </w:num>
  <w:num w:numId="40">
    <w:abstractNumId w:val="28"/>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080631"/>
    <w:rsid w:val="0008430D"/>
    <w:rsid w:val="00147A67"/>
    <w:rsid w:val="00153F40"/>
    <w:rsid w:val="00186AD2"/>
    <w:rsid w:val="002670E4"/>
    <w:rsid w:val="0040034E"/>
    <w:rsid w:val="0041313A"/>
    <w:rsid w:val="00601097"/>
    <w:rsid w:val="006457A7"/>
    <w:rsid w:val="006B3514"/>
    <w:rsid w:val="00720C62"/>
    <w:rsid w:val="0092180B"/>
    <w:rsid w:val="009E2545"/>
    <w:rsid w:val="00A86F1F"/>
    <w:rsid w:val="00C53944"/>
    <w:rsid w:val="00DA41B5"/>
    <w:rsid w:val="00E90908"/>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uiPriority w:val="99"/>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1"/>
    <w:uiPriority w:val="59"/>
    <w:rsid w:val="006B351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1"/>
    <w:uiPriority w:val="59"/>
    <w:rsid w:val="006B35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1"/>
    <w:uiPriority w:val="59"/>
    <w:rsid w:val="006B351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1"/>
    <w:uiPriority w:val="99"/>
    <w:rsid w:val="006B351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1"/>
    <w:uiPriority w:val="99"/>
    <w:rsid w:val="006B351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1"/>
    <w:uiPriority w:val="59"/>
    <w:rsid w:val="006B351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6B3514"/>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table" w:customStyle="1" w:styleId="161">
    <w:name w:val="Сетка таблицы16"/>
    <w:basedOn w:val="a1"/>
    <w:next w:val="af1"/>
    <w:uiPriority w:val="59"/>
    <w:rsid w:val="00147A6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1"/>
    <w:next w:val="af1"/>
    <w:uiPriority w:val="59"/>
    <w:rsid w:val="00147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1"/>
    <w:uiPriority w:val="59"/>
    <w:rsid w:val="00147A6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next w:val="af1"/>
    <w:uiPriority w:val="99"/>
    <w:rsid w:val="00147A6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next w:val="af1"/>
    <w:uiPriority w:val="99"/>
    <w:rsid w:val="00147A6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f1"/>
    <w:uiPriority w:val="59"/>
    <w:rsid w:val="00147A6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1"/>
    <w:uiPriority w:val="59"/>
    <w:rsid w:val="00147A6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1"/>
    <w:uiPriority w:val="59"/>
    <w:rsid w:val="00147A6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uiPriority w:val="99"/>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1"/>
    <w:uiPriority w:val="59"/>
    <w:rsid w:val="006B351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1"/>
    <w:uiPriority w:val="59"/>
    <w:rsid w:val="006B35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1"/>
    <w:uiPriority w:val="59"/>
    <w:rsid w:val="006B351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1"/>
    <w:uiPriority w:val="99"/>
    <w:rsid w:val="006B351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1"/>
    <w:uiPriority w:val="99"/>
    <w:rsid w:val="006B351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1"/>
    <w:uiPriority w:val="59"/>
    <w:rsid w:val="006B351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6B3514"/>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table" w:customStyle="1" w:styleId="161">
    <w:name w:val="Сетка таблицы16"/>
    <w:basedOn w:val="a1"/>
    <w:next w:val="af1"/>
    <w:uiPriority w:val="59"/>
    <w:rsid w:val="00147A6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1"/>
    <w:next w:val="af1"/>
    <w:uiPriority w:val="59"/>
    <w:rsid w:val="00147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1"/>
    <w:uiPriority w:val="59"/>
    <w:rsid w:val="00147A6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next w:val="af1"/>
    <w:uiPriority w:val="99"/>
    <w:rsid w:val="00147A6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next w:val="af1"/>
    <w:uiPriority w:val="99"/>
    <w:rsid w:val="00147A6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f1"/>
    <w:uiPriority w:val="59"/>
    <w:rsid w:val="00147A6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1"/>
    <w:uiPriority w:val="59"/>
    <w:rsid w:val="00147A6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1"/>
    <w:uiPriority w:val="59"/>
    <w:rsid w:val="00147A6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 w:id="102524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9420</Words>
  <Characters>53700</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2019-01-18T04:19:00Z</dcterms:created>
  <dcterms:modified xsi:type="dcterms:W3CDTF">2020-01-20T08:58:00Z</dcterms:modified>
</cp:coreProperties>
</file>