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</w:t>
      </w:r>
    </w:p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 СЕЛЬСОВЕТА</w:t>
      </w:r>
    </w:p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 РАЙОНА</w:t>
      </w:r>
    </w:p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шес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того созыва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</w:t>
      </w:r>
    </w:p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-й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Default="00204874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9613D5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613D5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613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   № </w:t>
      </w:r>
      <w:r w:rsidR="009613D5"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3D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9613D5" w:rsidRPr="00DE5DE0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DE0">
        <w:rPr>
          <w:rFonts w:ascii="Times New Roman" w:eastAsia="Times New Roman" w:hAnsi="Times New Roman" w:cs="Times New Roman"/>
          <w:sz w:val="28"/>
          <w:szCs w:val="28"/>
          <w:lang w:eastAsia="ru-RU"/>
        </w:rPr>
        <w:t>п. Веснянка</w:t>
      </w:r>
    </w:p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613D5" w:rsidRPr="002564FA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«Положения о бюджетном процессе в </w:t>
      </w:r>
      <w:proofErr w:type="spellStart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Веснянском</w:t>
      </w:r>
      <w:proofErr w:type="spellEnd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Куйбышевского района Новосибирской области»</w:t>
      </w:r>
    </w:p>
    <w:p w:rsidR="009613D5" w:rsidRPr="002564FA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613D5" w:rsidRPr="002564FA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proofErr w:type="gramStart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бюджетным законодательством Российской Федерации, Уставом </w:t>
      </w:r>
      <w:proofErr w:type="spellStart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Куйбышевского района Новосибирской области, в целях определения правовых основ, содержания и механизма осуществления бюджетного процесса, установления порядка рассмотрения проекта бюджета сельского поселения, утверждения и исполнения бюджета сельского поселения, а также утверждения отчета об его исполнении, установления основ формирования доходов и осуществления расходов бюджета сельского поселения, муниципальных заимствований и управления муниципальным</w:t>
      </w:r>
      <w:proofErr w:type="gramEnd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долгом </w:t>
      </w:r>
      <w:proofErr w:type="spellStart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Совет депутатов </w:t>
      </w:r>
      <w:proofErr w:type="spellStart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</w:p>
    <w:p w:rsidR="009613D5" w:rsidRPr="002564FA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9613D5" w:rsidRPr="002564FA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Положение «О бюджетном процессе в </w:t>
      </w:r>
      <w:proofErr w:type="spellStart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Веснянском</w:t>
      </w:r>
      <w:proofErr w:type="spellEnd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Куйбышевского района Новосибирской области» согласно приложению.</w:t>
      </w:r>
    </w:p>
    <w:p w:rsidR="009613D5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2564FA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Считать утратившим силу решение Совета депутатов </w:t>
      </w:r>
      <w:proofErr w:type="spellStart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1-й сессии шестого </w:t>
      </w: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созыва от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№ </w:t>
      </w:r>
      <w:r w:rsid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«Положения о бюджетном процессе в </w:t>
      </w:r>
      <w:proofErr w:type="spellStart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Веснянском</w:t>
      </w:r>
      <w:proofErr w:type="spellEnd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Куйбышевского района Новосибирской области»</w:t>
      </w:r>
    </w:p>
    <w:p w:rsidR="009613D5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Настоящее решение вступает в силу со дня его официального опубликования (обнародования)  в бюллетене органов местного самоуправления «</w:t>
      </w:r>
      <w:proofErr w:type="spellStart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Веснянский</w:t>
      </w:r>
      <w:proofErr w:type="spellEnd"/>
      <w:r w:rsidRPr="00256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вестник».</w:t>
      </w:r>
    </w:p>
    <w:p w:rsidR="009613D5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                                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Т.Е.Нотина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Е.С.Тегерлина</w:t>
      </w:r>
      <w:proofErr w:type="spellEnd"/>
    </w:p>
    <w:p w:rsidR="009613D5" w:rsidRPr="00927334" w:rsidRDefault="009613D5" w:rsidP="009613D5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9613D5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3D5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3D5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3D5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3D5" w:rsidRPr="00927334" w:rsidRDefault="009613D5" w:rsidP="009613D5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Приложение к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решению № </w:t>
      </w:r>
      <w:r w:rsidR="0020487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5</w:t>
      </w:r>
    </w:p>
    <w:p w:rsidR="009613D5" w:rsidRPr="00927334" w:rsidRDefault="009613D5" w:rsidP="009613D5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сессии Совета депутатов</w:t>
      </w:r>
    </w:p>
    <w:p w:rsidR="009613D5" w:rsidRPr="00927334" w:rsidRDefault="009613D5" w:rsidP="009613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</w:t>
      </w:r>
      <w:proofErr w:type="spellStart"/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9613D5" w:rsidRPr="00927334" w:rsidRDefault="009613D5" w:rsidP="009613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Куйбышевского района</w:t>
      </w:r>
    </w:p>
    <w:p w:rsidR="009613D5" w:rsidRPr="00927334" w:rsidRDefault="009613D5" w:rsidP="009613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Новосибирской области </w:t>
      </w:r>
    </w:p>
    <w:p w:rsidR="009613D5" w:rsidRPr="00927334" w:rsidRDefault="009613D5" w:rsidP="009613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от </w:t>
      </w:r>
      <w:r w:rsidR="00204874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.1</w:t>
      </w:r>
      <w:r w:rsidR="0020487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FB7EE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</w:p>
    <w:p w:rsidR="009613D5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3D5" w:rsidRPr="00927334" w:rsidRDefault="009613D5" w:rsidP="009613D5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ПОЛОЖЕНИЕ</w:t>
      </w:r>
    </w:p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 бюджетном  процессе в  </w:t>
      </w:r>
      <w:proofErr w:type="spellStart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сельсовете </w:t>
      </w:r>
    </w:p>
    <w:p w:rsidR="009613D5" w:rsidRPr="00927334" w:rsidRDefault="009613D5" w:rsidP="00961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Куйбышевского района Новосибирской области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ГЛАВА  I. ОБЩИЕ ПОЛОЖЕНИЯ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Статья 1.Предмет правового регулирования        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Настоящее Положение регулирует бюджетные правоотношения в </w:t>
      </w:r>
      <w:proofErr w:type="spellStart"/>
      <w:r w:rsidRPr="009273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сельсовете Куйбышевского района Новосибирской области (далее </w:t>
      </w:r>
      <w:proofErr w:type="spellStart"/>
      <w:r w:rsidRPr="009273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сельсовете)</w:t>
      </w: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возникающие в процессе составления, рассмотрения, принятия проекта местного бюджета, исполнения местного бюджета, осуществления </w:t>
      </w:r>
      <w:proofErr w:type="gramStart"/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местного бюджета, а также определяет  состав участников бюджетного процесса </w:t>
      </w:r>
      <w:proofErr w:type="spellStart"/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Куйбышевского района Новосибирской области и их  бюджетные полномочия. </w:t>
      </w:r>
    </w:p>
    <w:p w:rsidR="009613D5" w:rsidRPr="00927334" w:rsidRDefault="009613D5" w:rsidP="009613D5">
      <w:pPr>
        <w:keepNext/>
        <w:spacing w:before="240" w:after="6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Статья 2.Правовая основа бюджетного процесса в  </w:t>
      </w:r>
      <w:proofErr w:type="spellStart"/>
      <w:r w:rsidRPr="0092733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сельсовете</w:t>
      </w:r>
    </w:p>
    <w:p w:rsidR="009613D5" w:rsidRPr="00927334" w:rsidRDefault="009613D5" w:rsidP="009613D5">
      <w:pPr>
        <w:keepNext/>
        <w:spacing w:before="240" w:after="6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1.Правовую основу  бюджетного процесса 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составляют 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онституция Российской Федерации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, Бюджетный кодекс Российской Федерации, федеральные законы, иные нормативные  правовые акты Российской Федерации, Законы Новосибирской области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 иные нормативные правовые акты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регулирующие бюджетные правоотношения.</w:t>
      </w:r>
    </w:p>
    <w:p w:rsidR="009613D5" w:rsidRPr="00927334" w:rsidRDefault="009613D5" w:rsidP="009613D5">
      <w:pPr>
        <w:keepNext/>
        <w:spacing w:before="240" w:after="6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2.Положение, регулирующее бюджетные правоотношения, должны соответствовать федеральному  законодательству  и Закону Новосибирской области.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2.</w:t>
      </w:r>
      <w:r w:rsidRPr="00927334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ПОЛНОМОЧИЯ УЧАСТНИКОВ БЮДЖЕТНОГО ПРОЦЕССА В ВЕСНЯНСКОМ СЕЛЬСОВЕТЕ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Статья 3.Участники бюджетного процесса в </w:t>
      </w:r>
      <w:proofErr w:type="spellStart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сельсовете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Участниками бюджетного процесса в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сельсовете</w:t>
      </w: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являются: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 Глава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2) Совет депутатов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органы местного самоуправления и должностные лица местного самоуправления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(администрация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получатели средств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5) главный администратор доходов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6) главный администратор источников финансирования дефицита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7) главный распорядитель средств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8) органы муниципального финансового контроля.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2.Бюджетные полномочия участников  бюджетного процесса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определяются  Бюджетным кодексом Российской Федерации, законами Новосибирской области, Уставом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иными  нормативными правовыми актами администрации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регулирующими бюджетные правоотношения.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Бюджетные полномочия главы </w:t>
      </w:r>
      <w:proofErr w:type="spellStart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бюджетным полномочиям главы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относятся: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 состава  органов местного самоуправления, уполномоченных участвовать в бюджетных правоотношениях;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общего руководства по составлению проекта местного бюджета на очередной финансовый год и плановый период, прогноза местного бюджета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очередной финансовый год и плановый период, прогноза основных характеристик местного бюджета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иных полномочий в соответствии с законодательством.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5.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Бюджетные полномочия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бюджетным полномочиям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относятся: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установление порядка рассмотрения проектов местного бюджета, утверждение местного бюджета, осуществление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 исполнением;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2)рассмотрение  проектов решений о местном бюджете и принятие решений о местном бюджете, об утверждении отчетов  об исполнении местного бюджета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рассмотрение прогноза основных характеристик местного бюджета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очередной финансовый год и плановый период, прогноза местного бюджета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очередной финансовый год, </w:t>
      </w:r>
      <w:r w:rsidRPr="00365C6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основных направлений бюджетной налоговой политики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очередной финансовый год и плановый период, рассмотрение проектов местного бюджета на очередной финансовый год и плановый период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4)проведение публичных слушаний по проекту местного бюджета и годовому отчету об исполнении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5)рассмотрение годовых отчетов об исполнении местного бюджета, принятие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решений об их утверждении;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74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6)осуществление </w:t>
      </w:r>
      <w:proofErr w:type="gramStart"/>
      <w:r w:rsidRPr="00CB747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CB74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7) установление расходных обязательств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8) установление целей, на которые может быть предоставлен бюджетный кредит, условий и порядка предоставления бюджетных кредитов, порядка предоставления бюджетных кредитов (за исключением бюджетных кредитов, предоставляемых местным бюджетам)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,б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юджетных ассигнований для их предоставления на срок в пределах финансового года и на срок, выходящий за пределы финансового года, размеров платы за пользование бюджетными кредитами, предоставляемыми местным бюджетам, ограничений по получателям (заемщикам) бюджетных кредитов, а также условий реструктуризации обязательств (задолженности) по бюджетному кредиту;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5C67">
        <w:rPr>
          <w:rFonts w:ascii="Times New Roman" w:eastAsia="Times New Roman" w:hAnsi="Times New Roman" w:cs="Times New Roman"/>
          <w:sz w:val="28"/>
          <w:szCs w:val="28"/>
          <w:lang w:eastAsia="ru-RU"/>
        </w:rPr>
        <w:t>9) утратил силу;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10)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иных полномочий в соответствии с законодательством Российской Федерации, законодательством Новосибирской области, нормативно-правовым актом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Бюджетные полномочия администрации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бюджетным полномочиям администрации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относятся: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установление порядка составления и рассмотрения проекта местного бюджета, утверждения и исполнения местного бюджета, осуществления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исполнением и утверждения отчета об исполнении местного бюджета;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927334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установление и исполнение расходных обязательств муниципального образования;</w:t>
      </w:r>
    </w:p>
    <w:p w:rsidR="009613D5" w:rsidRPr="00927334" w:rsidRDefault="009613D5" w:rsidP="009613D5">
      <w:pPr>
        <w:widowControl w:val="0"/>
        <w:tabs>
          <w:tab w:val="left" w:pos="10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3) осуществление муниципальных заимствований, предоставление муниципальных гарантий, предоставление бюджетных кредитов, управление муниципальным долгом и управление муниципальными активами;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3.1) принятие решений о заключении от имени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муниципальных контрактов, предметами которых являются выполнение работ, оказание услуг, длительность производственного цикла выполнения, оказания которых превышает срок действия утвержденных лимитов бюджетных обязательств, в пределах средств, установленных на соответствующие цели решениями администрации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 подготовке и реализации бюджетных инвестиций в объекты муниципальной собственности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на срок реализации указанных решений;</w:t>
      </w:r>
      <w:proofErr w:type="gramEnd"/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3.2) установление случаев заключения от имени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муниципальных контрактов, предусмотренных </w:t>
      </w:r>
      <w:hyperlink r:id="rId6" w:history="1">
        <w:r w:rsidRPr="0092733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абзацем третьим части 3 статьи 72</w:t>
        </w:r>
      </w:hyperlink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Бюджетного кодекса Российской Федерации, а также пределов средств и сроков, на которые заключаются указанные контракты;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3.3) принятие решений о заключении от имени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муниципальных контрактов, предусмотренных </w:t>
      </w:r>
      <w:hyperlink r:id="rId7" w:history="1">
        <w:r w:rsidRPr="0092733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абзацем третьим части 3 </w:t>
        </w:r>
        <w:r w:rsidRPr="0092733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lastRenderedPageBreak/>
          <w:t>статьи 72</w:t>
        </w:r>
      </w:hyperlink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Бюджетного кодекса Российской Федерации, а также определение порядка принятия указанных решений;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3.4) принятие решений о заключении муниципальных контрактов от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предметом которых является поставка товаров на срок, превышающий срок действия утвержденных лимитов бюджетных обязательств, предусматривающих встречные обязательства, не связанные с предметом их исполнения, в пределах средств, предусмотренных на соответствующие цели муниципальными программами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а также определение порядка принятия указанных решений;</w:t>
      </w:r>
      <w:proofErr w:type="gramEnd"/>
    </w:p>
    <w:p w:rsidR="009613D5" w:rsidRPr="00927334" w:rsidRDefault="009613D5" w:rsidP="009613D5">
      <w:pPr>
        <w:widowControl w:val="0"/>
        <w:tabs>
          <w:tab w:val="left" w:pos="131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установление, детализация и определение порядка применения бюджетной классификации Российской Федерации в части, относящейся к местному бюджету; </w:t>
      </w:r>
    </w:p>
    <w:p w:rsidR="009613D5" w:rsidRPr="00927334" w:rsidRDefault="009613D5" w:rsidP="009613D5">
      <w:pPr>
        <w:widowControl w:val="0"/>
        <w:tabs>
          <w:tab w:val="left" w:pos="131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5) установление порядка разработки, утверждения и реализации  муниципальных программ;</w:t>
      </w:r>
      <w:r w:rsidRPr="009273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5C67">
        <w:rPr>
          <w:rFonts w:ascii="Times New Roman" w:eastAsia="Times New Roman" w:hAnsi="Times New Roman" w:cs="Times New Roman"/>
          <w:sz w:val="28"/>
          <w:szCs w:val="28"/>
          <w:lang w:eastAsia="ru-RU"/>
        </w:rPr>
        <w:t>6) утратил силу;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7)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внесение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проектов решений о местном бюджете, об исполнении  бюджета </w:t>
      </w:r>
      <w:proofErr w:type="spell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отчетный финансовый год, о внесении изменений в решение о местном бюджете.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8) иные бюджетные полномочия, отнесенные Бюджетным Кодексом к бюджетным полномочиям органов местного самоуправления.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 7. Бюджетные полномочия получателя бюджетных средств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Получатель бюджетных средств обладает следующими бюджетными полномочиями:</w:t>
      </w:r>
    </w:p>
    <w:p w:rsidR="009613D5" w:rsidRPr="00927334" w:rsidRDefault="009613D5" w:rsidP="009613D5">
      <w:pPr>
        <w:widowControl w:val="0"/>
        <w:numPr>
          <w:ilvl w:val="0"/>
          <w:numId w:val="1"/>
        </w:numPr>
        <w:tabs>
          <w:tab w:val="left" w:pos="1026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 и исполняет бюджетную смету;</w:t>
      </w:r>
    </w:p>
    <w:p w:rsidR="009613D5" w:rsidRPr="00927334" w:rsidRDefault="009613D5" w:rsidP="009613D5">
      <w:pPr>
        <w:widowControl w:val="0"/>
        <w:numPr>
          <w:ilvl w:val="0"/>
          <w:numId w:val="1"/>
        </w:numPr>
        <w:tabs>
          <w:tab w:val="left" w:pos="1026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и (или) исполняет в пределах доведенных лимитов бюджетных обязательств и (или) бюджетных ассигнований бюджетные обязательства;</w:t>
      </w:r>
    </w:p>
    <w:p w:rsidR="009613D5" w:rsidRPr="00927334" w:rsidRDefault="009613D5" w:rsidP="009613D5">
      <w:pPr>
        <w:widowControl w:val="0"/>
        <w:numPr>
          <w:ilvl w:val="0"/>
          <w:numId w:val="1"/>
        </w:numPr>
        <w:tabs>
          <w:tab w:val="left" w:pos="1026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результативность, целевой характер использования предусмотренных ему бюджетных ассигнований;</w:t>
      </w:r>
    </w:p>
    <w:p w:rsidR="009613D5" w:rsidRPr="00927334" w:rsidRDefault="009613D5" w:rsidP="009613D5">
      <w:pPr>
        <w:widowControl w:val="0"/>
        <w:numPr>
          <w:ilvl w:val="0"/>
          <w:numId w:val="1"/>
        </w:numPr>
        <w:tabs>
          <w:tab w:val="left" w:pos="1026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вносит соответствующему главному распорядителю (распорядителю) бюджетных сре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пр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едложения по изменению бюджетной росписи;</w:t>
      </w:r>
    </w:p>
    <w:p w:rsidR="009613D5" w:rsidRPr="00927334" w:rsidRDefault="009613D5" w:rsidP="009613D5">
      <w:pPr>
        <w:widowControl w:val="0"/>
        <w:numPr>
          <w:ilvl w:val="0"/>
          <w:numId w:val="1"/>
        </w:numPr>
        <w:tabs>
          <w:tab w:val="left" w:pos="1026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ведет бюджетный учет (обеспечивает ведение бюджетного учета);</w:t>
      </w:r>
    </w:p>
    <w:p w:rsidR="009613D5" w:rsidRPr="00927334" w:rsidRDefault="009613D5" w:rsidP="009613D5">
      <w:pPr>
        <w:widowControl w:val="0"/>
        <w:numPr>
          <w:ilvl w:val="0"/>
          <w:numId w:val="1"/>
        </w:numPr>
        <w:tabs>
          <w:tab w:val="left" w:pos="1026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 и представляет бюджетную отчетность получателя бюджетных средств соответствующему главному распорядителю (распорядителю) бюджетных средств;</w:t>
      </w:r>
    </w:p>
    <w:p w:rsidR="009613D5" w:rsidRPr="00927334" w:rsidRDefault="009613D5" w:rsidP="009613D5">
      <w:pPr>
        <w:widowControl w:val="0"/>
        <w:numPr>
          <w:ilvl w:val="0"/>
          <w:numId w:val="1"/>
        </w:numPr>
        <w:tabs>
          <w:tab w:val="left" w:pos="1026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исполняет иные полномочия, установленные Бюджетным  Кодексом Российской Федерации и принятыми  в соответствии с ним нормативными правовыми актами Новосибирской области, 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регулирующими бюджетные правоотношения.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Бюджетные полномочия главного администратора (администратора) доходов местного бюджета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администратор доходов местного бюджета обладает следующими бюджетными полномочиями: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 перечень подведомственных ему администраторов доходов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2)представляет сведения, необходимые для составления среднесрочного финансового плана и (или) проекта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3) представляет сведения для составления и ведения кассового плана;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 и представляет бюджетную отчетность главного администратора доходов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4.1)</w:t>
      </w: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ведет реестр источников доходов бюджета по закрепленным за ним источникам доходов на основании </w:t>
      </w:r>
      <w:proofErr w:type="gram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перечня источников доходов бюджетов бюджетной системы Российской Федерации</w:t>
      </w:r>
      <w:proofErr w:type="gram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;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иные бюджетные полномочия, установленные Бюджетным Кодексом и принимаемыми в соответствии с ним нормативными правовыми актами Новосибирской области, Куйбышевского района, регулирующими бюджетные правоотношения.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2.Администратор доходов бюджета обладает следующими бюджетными полномочиями: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начисление, учет и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правильностью исчисления, полнотой и своевременностью осуществления платежей в бюджет, пеней и штрафов по ним;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 осуществляет взыскание задолженности по платежам в бюджет, пеней и штрафов;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принимает решение о возврате излишне уплаченных (взысканных) платежей в бюджет, пеней и штрафов, а также процентов за несвоевременное осуществление такого возврата и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процентов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начисленных на излишне взысканные суммы, и представляет заявку на возврат  в орган Федерального казначейства;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решение о зачете (уточнении) платежей в бюджет и представляет уведомление в орган Федерального казначейства;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5)в случае и порядке, установленных главным администратором доходов бюджета формирует и представляет главному администратору доходов бюджета сведения и бюджетную отчетность необходимые для осуществления полномочий соответствующего главного администратора доходов бюджета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6) представляет информацию, необходимую для уплаты денежных средств физическими и юридическими лицами за муниципальные услуги, а также  иных платежей, являющихся источниками формирования доходов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7)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иные бюджетные полномочия, установленные Бюджетным Кодексом и принимаемыми в соответствии с ним нормативными правовыми актами Новосибирской области,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регулирующими бюджетные правоотношения.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92733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Бюджетные полномочия администратора доходов местного бюджета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осуществляются в порядке, установленном законодательством Российской Федерации, а также в соответствии с доведенными до них главным администратором доходов бюджета, в ведении которого они находятся,  правовыми актами Куйбышевского района.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 9. Бюджетные полномочия главного администратора (администратора)  источников финансирования дефицита бюджета.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Главный администратор источников финансирования дефицита бюджета обладает следующими бюджетными полномочиями: </w:t>
      </w:r>
    </w:p>
    <w:p w:rsidR="009613D5" w:rsidRPr="00927334" w:rsidRDefault="009613D5" w:rsidP="009613D5">
      <w:pPr>
        <w:widowControl w:val="0"/>
        <w:numPr>
          <w:ilvl w:val="0"/>
          <w:numId w:val="2"/>
        </w:numPr>
        <w:tabs>
          <w:tab w:val="left" w:pos="1026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планирование (прогнозирование) поступлений и выплат по источникам финансирования дефицита бюджета; </w:t>
      </w:r>
    </w:p>
    <w:p w:rsidR="009613D5" w:rsidRPr="00927334" w:rsidRDefault="009613D5" w:rsidP="009613D5">
      <w:pPr>
        <w:widowControl w:val="0"/>
        <w:numPr>
          <w:ilvl w:val="0"/>
          <w:numId w:val="2"/>
        </w:numPr>
        <w:tabs>
          <w:tab w:val="left" w:pos="1026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адресность и целевой характер использования выделенных в его распоряжение ассигнований, предназначенных для погашения источников финансирования дефицита бюджета;</w:t>
      </w:r>
    </w:p>
    <w:p w:rsidR="009613D5" w:rsidRPr="00927334" w:rsidRDefault="009613D5" w:rsidP="009613D5">
      <w:pPr>
        <w:widowControl w:val="0"/>
        <w:tabs>
          <w:tab w:val="left" w:pos="10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3) осуществляет внутренний финансовый контроль, направленный на соблюдение внутренних стандартов и процедур составления и исполнения бюджета по доходам, составления бюджетной отчетности и ведения бюджетного учета главным администратором доходов бюджета и подведомственными администраторами доходов бюджета;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3.1)осуществляет  на основе  функциональной независимости внутренний финансовый аудит в целях: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-оценки надежности внутреннего финансового контроля и подготовки рекомендаций по повышению его эффективности;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-подготовки предложений по повышению экономности  и результативности использования бюджетных средств.</w:t>
      </w:r>
    </w:p>
    <w:p w:rsidR="009613D5" w:rsidRPr="00927334" w:rsidRDefault="009613D5" w:rsidP="009613D5">
      <w:pPr>
        <w:widowControl w:val="0"/>
        <w:tabs>
          <w:tab w:val="left" w:pos="10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4)формирует бюджетную отчетность главного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администратора источников финансирования дефицита бюджета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3D5" w:rsidRPr="00927334" w:rsidRDefault="009613D5" w:rsidP="009613D5">
      <w:pPr>
        <w:widowControl w:val="0"/>
        <w:tabs>
          <w:tab w:val="left" w:pos="10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5) осуществляет иные бюджетные полномочия, установленные Бюджетным Кодексом Российской Федерации и принимаемыми в соответствии с ним нормативными правовыми актами, регулирующими бюджетные правоотношения.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 10. Бюджетные полномочия главного распорядителя (распорядителя) бюджетных средств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1. Главный распорядитель бюджетных средств обладает следующими бюджетными полномочиями: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обеспечивает результативность, адресность и целевой характер использования бюджетных сре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с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оответствии с утвержденными ему бюджетными ассигнованиями и лимитами бюджетных обязательств;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 формирует перечень подведомственных ему распорядителей и получателей бюджетных средств;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ведет реестр расходных обязательств, подлежащих исполнению в пределах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утвержденных ему лимитов бюджетных обязательств и бюджетных ассигнований;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4) осуществляет планирование соответствующих расходов бюджета, составляет обоснования бюджетных ассигнований;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5) составляет, утверждает и ведет бюджетную роспись, распределяет бюджетные ассигнования, лимиты бюджетных обязательств по подведомственным получателям бюджетных средств и исполняет соответствующую часть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6) вносит предложения по формированию и изменению лимитов бюджетных обязательств;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7) вносит предложения по формированию и изменению сводной бюджетной росписи;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8) определяет порядок утверждения бюджетных смет подведомственных получателей бюджетных средств, являющихся казенными учреждениями;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9) формирует и утверждает муниципальные задания;</w:t>
      </w:r>
    </w:p>
    <w:p w:rsidR="009613D5" w:rsidRPr="00927334" w:rsidRDefault="009613D5" w:rsidP="000D59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10) обеспечивает соблюдение получателем межбюджетных субсидий, субвенций и иных межбюджетных трансфертов, имеющих целевое назначение, а также иных субсидий и бюджетных инвестиций, определенных Бюджетным Кодексом, условий, целей и порядка, установленных при их предоставлении;         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D592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) формирует бюджетную отчетность главного распорядителя бюджетных средств;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D592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.1)отвечает от имени муниципального образования по денежным обязательствам подведомственных ему получателей бюджетных средств;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D592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осуществляет иные бюджетные полномочия, установленные </w:t>
      </w:r>
      <w:r w:rsidR="00812B66" w:rsidRPr="000D592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Кодексом и принимаемыми в соответствии с ним нормативными правовыми актами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регулирующими бюджетные правоотношения.</w:t>
      </w:r>
    </w:p>
    <w:p w:rsidR="009613D5" w:rsidRPr="00927334" w:rsidRDefault="00812B66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613D5"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Распорядитель бюджетных средств обладает следующими полномочиями: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осуществляет планирование соответствующих расходов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 распределяет бюджетные ассигнования, лимиты бюджетных обязательств по подведомственным распорядителям и (или) получателям бюджетных средств и исполняет соответствующую часть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3) вносит предложения главному распорядителю бюджетных средств, в ведении которого находится, по формированию и изменению бюджетной росписи;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3.1) обеспечивает соблюдение получателями межбюджетных субсидий, субвенций и иных межбюджетных трансфертов, имеющих целевое назначение, а также иных субсидий и бюджетных инвестиций, определенных настоящим Кодексом, условий, целей и порядка, установленных при их предоставлении;</w:t>
      </w:r>
    </w:p>
    <w:p w:rsidR="009613D5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4) в случае и порядке, установленных соответствующим главным распорядителем бюджетных средств, осуществляет отдельные полномочия главного распорядителя бюджетных средств, в ведении которого находится;</w:t>
      </w:r>
    </w:p>
    <w:p w:rsidR="00812B66" w:rsidRPr="00927334" w:rsidRDefault="00812B66" w:rsidP="00812B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Главный распорядитель средств местного бюджета выступает в суде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соответственно от имени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качестве представителя ответчика по искам к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Веснянскому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сельсовету.</w:t>
      </w:r>
    </w:p>
    <w:p w:rsidR="00812B66" w:rsidRDefault="00812B66" w:rsidP="00812B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 возмещении вреда, причиненного физическому лицу или юридическому лицу в результате незаконных действий (бездействия) государственных органов или должностных лиц муниципальных органов, по ведомственной принадлежности, в том числе в результате издания актов органов местного самоуправления, не соответствующих закону или иному правовому акту;</w:t>
      </w:r>
    </w:p>
    <w:p w:rsidR="00812B66" w:rsidRPr="00927334" w:rsidRDefault="00812B66" w:rsidP="00812B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2B66">
        <w:rPr>
          <w:rFonts w:ascii="Times New Roman" w:eastAsia="Times New Roman" w:hAnsi="Times New Roman" w:cs="Times New Roman"/>
          <w:sz w:val="28"/>
          <w:szCs w:val="28"/>
          <w:lang w:eastAsia="ru-RU"/>
        </w:rPr>
        <w:t>1.1) о взыскании денежных средств, в том числе судебных расходов, с казенного учреждения - должника, лицевой счет (счет) которому не открыт в органе Федерального казначейства, финансовом органе субъекта Российской Федерации, финансовом органе муниципального образования, органе управления государственным внебюджетным фондом Российской Федерации (в учреждении Центрального банка Российской Федерации или в кредитной организации);</w:t>
      </w:r>
    </w:p>
    <w:p w:rsidR="00812B66" w:rsidRDefault="00812B66" w:rsidP="00812B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предъявляемым при недостаточности лимитов бюджетных обязательств, доведенных подведомственному  ему получателю бюджетных средств, являющихся казенными учреждениями для исполнения его денежных обязательств.</w:t>
      </w:r>
    </w:p>
    <w:p w:rsidR="00204874" w:rsidRDefault="00204874" w:rsidP="00812B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по иным искам 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сельсовету</w:t>
      </w:r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 которым в соответствии с федеральным законом интересы соответствующего публично-правового образования представляет орган, осуществляющий в соответствии с бюджетным законодательством Российской </w:t>
      </w:r>
      <w:proofErr w:type="gramStart"/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 полномочия главного распорядителя средств бюджета</w:t>
      </w:r>
      <w:proofErr w:type="gramEnd"/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4874" w:rsidRPr="00927334" w:rsidRDefault="00204874" w:rsidP="00812B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</w:t>
      </w:r>
      <w:proofErr w:type="gramStart"/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распорядитель средств бюджета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выступает в суде соответственно от имени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качестве представителя истца по искам о взыскании денежных средств в порядке регресса в соответствии с </w:t>
      </w:r>
      <w:hyperlink r:id="rId8" w:anchor="block_108131" w:history="1">
        <w:r w:rsidRPr="00204874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3.1 статьи 1081</w:t>
        </w:r>
      </w:hyperlink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> Гражданского кодекса Российской Федерации к лицам, чьи действия (бездействие) повлекли возмещение вр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еда за счет соответственно казны</w:t>
      </w:r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2048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bookmarkEnd w:id="0"/>
    <w:p w:rsidR="00812B66" w:rsidRPr="00927334" w:rsidRDefault="00812B66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 10.1 Бюджетные полномочия финансового органа 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 Финансовый орган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осуществляет следующие бюджетные полномочия: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разрабатывает прогноз основных характеристик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на очередной финансовый год и плановый период и прогноза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на очередной финансовый год;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2)разрабатывает основные направления бюджетной и основные направления налоговой политики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проектирует предельные объемы бюджетных ассигнований по распорядителям средств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 получает от органов местного самоуправления, а также иных органов и организаций отчетность и другие материалы, необходимые для составления проекта бюджета, отчета об исполнении бюджета, прогноза основных параметров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прогноза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5) организует исполнение бюджета, устанавливает порядок составления и ведения сводной бюджетной росписи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6)ведет  реестр  расходных обязательств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 представляет бюджетную отчетность об исполнении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Управление финансов Куйбышевского района Новосибирской области</w:t>
      </w:r>
      <w:r w:rsidRPr="00927334"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  <w:t>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8)устанавливает порядок  составления и ведения бюджетных смет  муниципальных казенных учреждений;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9)установление, детализация и определение порядка применения бюджетной классификации Российской Федерации в части, относящейся к местному бюджету;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10)управление средствами на едином счете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11)разработка программы муниципальных внутренних и внешних заимствований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12)разработка программы муниципальных гарантий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13)установление порядка открытия и ведения лицевых счетов главных распорядителей, распорядителей и получателей средств местного бюджета, открываемых в финансовом органе;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15)требование от главных распорядителей, распорядителей и получателей бюджетных сре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 пр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едставления отчетов  об использовании средств местного бюджета  и иных сведений, связанных с получением, перечислением, зачислением и  использованием средств местного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16)составляет  и ведет сводную бюджетную роспись местного бюджета;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17) ведет реестр предоставленных бюджетных кредитов по получателям бюджетных кредитов;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18) утверждает перечень кодов подвидов по видам доходов местного бюджета, главными администраторами которых являются органы местного самоуправления и (или) находящиеся в их ведении муниципальные бюджетные учреждения;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19)устанавливает порядок составления и ведения  кассового плана;</w:t>
      </w:r>
    </w:p>
    <w:p w:rsidR="009613D5" w:rsidRPr="00927334" w:rsidRDefault="009613D5" w:rsidP="009613D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20) обеспечение соблюдения требований к условиям предоставления бюджетных кредитов юридическим лицам, установленных  нормативными правовыми  актами, регулирующими предоставление указанных  бюджетных кредитов, и договорами о предоставлении бюджетных кредитов.</w:t>
      </w:r>
    </w:p>
    <w:p w:rsidR="009613D5" w:rsidRPr="00927334" w:rsidRDefault="009613D5" w:rsidP="009613D5">
      <w:pPr>
        <w:widowControl w:val="0"/>
        <w:tabs>
          <w:tab w:val="left" w:pos="131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21)установление перечня и кодов целевых статей расходов местного бюджета;   </w:t>
      </w:r>
    </w:p>
    <w:p w:rsidR="009613D5" w:rsidRPr="00927334" w:rsidRDefault="009613D5" w:rsidP="009613D5">
      <w:pPr>
        <w:widowControl w:val="0"/>
        <w:tabs>
          <w:tab w:val="left" w:pos="131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22)принятие решений о применении бюджетных мер принуждения, предусмотренных Бюджетным кодексом Российской Федерации, на основании уведомлений о применении  бюджетных мер принуждения;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23)установление порядка исполнения решений о применении бюджетных мер принуждения;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25)осуществление иных полномочий в соответствии с законодательством Российской Федерации, законодательством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Новосибирской области, нормативно-правовыми актами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 10.2. Бюджетные полномочия контрольного органа  Куйбышевского района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К бюджетным полномочиям контрольного органа относятся: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1)внешняя проверка годового отчета об исполнении бюджета поселения;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2)экспертиза проекта бюджета поселения;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3)другие полномочия в соответствии с законодательством Российской Федерации, законодательством Новосибирской области, нормативно-правовыми актами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33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3. ОСНОВЫ СОСТАВЛЕНИЯ ПРОЕКТА БЮДЖЕТА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11. Общие положения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Проект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составляется и утверждается сроком на три года – на очередной финансовый год и плановый период.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2.Проект Решения о бюджете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на очередной финансовый год и плановый период  утверждается путем  изменения параметров  планового периода утвержденного бюджета и добавления к ним параметров второго года планового периода проекта  местного бюджета; Изменение параметров планового периода утвержденного местного бюджета 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утвержденного местного бюджета.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3. Составление проекта бюджета начинается не позднее, чем за шесть месяцев до начала очередного финансового года.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4.Порядок и сроки составления  проекта местного бюджета, а также порядок  подготовки документов  и материалов, представляемых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одновременно с проектом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устанавливаются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соответствии с Бюджетным кодексом Российской Федерации, настоящим Положением  и принимаемыми в соответствии муниципальными правовыми актами представительного органа муниципального образования.</w:t>
      </w:r>
      <w:proofErr w:type="gramEnd"/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5.Непосредственное составление проекта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осуществляет администрация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12</w:t>
      </w:r>
      <w:r w:rsidRPr="00927334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. 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Сведения, необходимые для составления проекта бюджета</w:t>
      </w:r>
    </w:p>
    <w:p w:rsidR="009613D5" w:rsidRPr="00927334" w:rsidRDefault="009613D5" w:rsidP="009613D5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1.Составление проекта бюджета основывается на</w:t>
      </w:r>
      <w:bookmarkStart w:id="1" w:name="dst3836"/>
      <w:bookmarkEnd w:id="1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положениях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Федерации;</w:t>
      </w:r>
    </w:p>
    <w:p w:rsidR="009613D5" w:rsidRPr="00927334" w:rsidRDefault="009613D5" w:rsidP="009613D5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dst103558"/>
      <w:bookmarkEnd w:id="2"/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основных направлениях бюджетной, налоговой и таможенно-тарифной политики Российской Федерации (основных направлениях бюджетной и налоговой политики Новосибирской области, основных направлениях бюджетной и налоговой политики муниципального образования);</w:t>
      </w:r>
      <w:proofErr w:type="gramEnd"/>
    </w:p>
    <w:p w:rsidR="009613D5" w:rsidRPr="00927334" w:rsidRDefault="009613D5" w:rsidP="009613D5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dst103559"/>
      <w:bookmarkStart w:id="4" w:name="dst3839"/>
      <w:bookmarkEnd w:id="3"/>
      <w:bookmarkEnd w:id="4"/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прогнозе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социально-экономического развития;</w:t>
      </w:r>
    </w:p>
    <w:p w:rsidR="009613D5" w:rsidRPr="00927334" w:rsidRDefault="009613D5" w:rsidP="009613D5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dst3840"/>
      <w:bookmarkEnd w:id="5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бюджетном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прогнозе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(проекте бюджетного прогноза, проекте изменений бюджетного прогноза) на долгосрочный период;</w:t>
      </w:r>
    </w:p>
    <w:p w:rsidR="009613D5" w:rsidRPr="00927334" w:rsidRDefault="009613D5" w:rsidP="009613D5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dst3841"/>
      <w:bookmarkEnd w:id="6"/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 (муниципальных) программах (проектах государственных (муниципальных) программ, проектах изменений указанных программ).</w:t>
      </w:r>
      <w:proofErr w:type="gramEnd"/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 К сведениям, необходимым для составления  проекта местного бюджета, относятся:</w:t>
      </w:r>
    </w:p>
    <w:p w:rsidR="009613D5" w:rsidRPr="00927334" w:rsidRDefault="009613D5" w:rsidP="009613D5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расчеты по прогнозируемым  объемам поступлений  в бюджет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прогнозируемые объемы межбюджетных трансфертов, получаемых из других бюджетов бюджетной системы Российской Федерации;</w:t>
      </w:r>
    </w:p>
    <w:p w:rsidR="009613D5" w:rsidRPr="00927334" w:rsidRDefault="009613D5" w:rsidP="009613D5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предварительные итоги социально-экономического развития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за истекший период текущего финансового года и ожидаемые итоги социально-экономического развития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за текущий финансовый год;</w:t>
      </w:r>
    </w:p>
    <w:p w:rsidR="009613D5" w:rsidRPr="00927334" w:rsidRDefault="009613D5" w:rsidP="009613D5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реестр расходных обязательств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ожидаемое исполнение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текущем финансовом году;</w:t>
      </w:r>
    </w:p>
    <w:p w:rsidR="009613D5" w:rsidRPr="00927334" w:rsidRDefault="009613D5" w:rsidP="009613D5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планируемые объем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ы(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изменение объемов) бюджетных ассигнований местного бюджета, распределенные главным распорядителем бюджетных средств  по кодам классификации расходов бюджета и классификацией операций сектора государственного управления;</w:t>
      </w:r>
    </w:p>
    <w:p w:rsidR="009613D5" w:rsidRPr="00752C6D" w:rsidRDefault="009613D5" w:rsidP="009613D5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программы;</w:t>
      </w:r>
    </w:p>
    <w:p w:rsidR="009613D5" w:rsidRPr="00927334" w:rsidRDefault="009613D5" w:rsidP="009613D5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 источников доходов;</w:t>
      </w:r>
    </w:p>
    <w:p w:rsidR="009613D5" w:rsidRPr="00927334" w:rsidRDefault="009613D5" w:rsidP="009613D5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6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иные сведения в соответствии с законодательством Российской Федерации, законодательством Новосибирской области и принимаемыми в соответствии с ними нормативно-правовыми актами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 13.Прогнозирование доходов местного бюджета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бюджета прогнозируются на основе прогноза социально-экономического развития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в условиях действующего на день внесения проекта решения о бюджете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законодательства о налогах и сборах и бюджетного законодательства Российской Федерации, законов Новосибирской области и муниципальных правовых актов представительного  органа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устанавливающих неналоговые доходы местного бюджета.</w:t>
      </w:r>
      <w:proofErr w:type="gramEnd"/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Нормативные правовые акты представительного органа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предусматривающие внесение изменений в нормативные правовые акты представительного органа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 налогах и сборах, принятые после дня внесения в Совет депутатов  проекта решения о местном бюджете на очередной финансовый год (очередной финансовый год и плановый период), приводящие к изменению доходов (расходов) местного бюджета, должны содержать положения о вступлении в силу указанных нормативных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 актов представительного органа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сельсовета не ранее 1 января года, следующего за очередным финансовым годом.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 14. Ожидаемое исполнение бюджета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Оценка ожидаемого исполнения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проводится по материалам отчетов об исполнении бюджета в текущем финансовом году и отражает: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доходы по группам  классификации доходов, 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2) расходы по подразделам классификации расходов.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15. Планирование бюджетных ассигнований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Планирование бюджетных ассигнований осуществляется в порядке и в соответствии с методикой, устанавливаемой финансовым органом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 Планирование бюджетных ассигнований на оказание  муниципальных услуг физическим и юридическим лицам осуществляется  с учетом муниципального задания на очередной финансовый год и плановый период, а также его выполнения в отчетном финансовом году и текущем финансовом году.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Бюджетные ассигнования на осуществление бюджетных инвестиций в объекты капитального строительства муниципальной собственности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утверждаются в приложении к решению сессии о бюджете.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4.Субсидии из местного бюджета в виде имущественного взноса в некоммерческие  организации, учрежденные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Веснянским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сельсоветом  и не являющиеся  муниципальными учреждениями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утверждаются решением о бюджете путем включения в решение текстовой статьи с указанием юридического лица, объема и цели выделенных бюджетных ассигнований.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16. Муниципальные программы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1.Муниципальные программы 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утверждаются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Сроки реализации муниципальных программ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определяются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устанавливаемом  ей порядке.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Порядок принятия  решений о разработке муниципальных программ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 формирования и реализации указанных программ устанавливается нормативными правовыми актами  администрации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2.Объем бюджетных ассигнований на финансовое обеспечение реализации муниципальных программ включается в проект Решения о бюджете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по соответствующей каждой целевой статье расходов бюджета в соответствии с утвердившим программу нормативным правовым актом администрации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Муниципальные программы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предлагаемые к реализации начиная с очередного финансового года, а также изменения в ранее утвержденные муниципальные программы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подлежат утверждению в сроки, установленные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Муниципальные программы подлежат приведению в соответствие с Решением о бюджете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не позднее двух месяцев со дня вступления его в силу.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По каждой муниципальной программе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ежегодно проводится оценка эффективности ее реализации. Порядок проведения  указанной оценки и ее критерии устанавливаются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 По результатам указанной оценки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может быть принято решение о необходимости прекращения или об изменении объема бюджетных ассигнований на финансовое обеспечение реализации муниципальной программы.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изменений в решение о бюджете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17. Состав проекта решения о бюджете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1.  В проекте решения о бюджете должны содержаться  следующие показатели (при их наличии):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основные характеристики местного бюджета, к которым относятся общий объем доходов бюджета, общий объем расходов бюджета, дефицит (профицит) бюджета на очередной финансовый год и каждый год планового периода;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2)объем безвозмездных поступлений, в том числе объем межбюджетных трансфертов, получаемых из районного бюджета в очередном финансовом году и каждом году планового периода;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3) нормативы распределения доходов между бюджетами бюджетной системы Российской Федерации, неустановленные бюджетным Законодательством Российской Федерации;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4) общий объем условно утверждаемых (утвержденных) расходов на первый и второй годы планового периода;</w:t>
      </w:r>
      <w:r w:rsidRPr="00CD56BC">
        <w:rPr>
          <w:color w:val="000000"/>
          <w:sz w:val="30"/>
          <w:szCs w:val="30"/>
          <w:shd w:val="clear" w:color="auto" w:fill="FFFFFF"/>
        </w:rPr>
        <w:t xml:space="preserve">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5) Распределение бюджетных ассигнований по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в ведомственной структуре расходов  </w:t>
      </w:r>
      <w:proofErr w:type="spellStart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 на очередной финансовый год и плановый период.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6) верхний предел муниципального внутреннего долга </w:t>
      </w:r>
      <w:proofErr w:type="spellStart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 (при наличии такового) по состоянию на 1 января года, следующего за очередным финансовым годом и каждым годом планового периода, с </w:t>
      </w:r>
      <w:proofErr w:type="gramStart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указанием</w:t>
      </w:r>
      <w:proofErr w:type="gramEnd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том числе верхнего предела долга по муниципальным гарантиям </w:t>
      </w:r>
      <w:proofErr w:type="spellStart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7) предельный объем муниципального долга </w:t>
      </w:r>
      <w:proofErr w:type="spellStart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 на очередной финансовый год и каждый год планового периода;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2. В состав проекта закона о бюджете включаются  следующие приложения:</w:t>
      </w:r>
    </w:p>
    <w:p w:rsidR="009613D5" w:rsidRPr="00927334" w:rsidRDefault="009613D5" w:rsidP="009613D5">
      <w:pPr>
        <w:widowControl w:val="0"/>
        <w:numPr>
          <w:ilvl w:val="0"/>
          <w:numId w:val="11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приложение 3  «Нормативы распределения  доходов между бюджетами  бюджетной системы Российской Федерации, неустановленные бюджетным законодательством  Российской Федерации на очередной финансовый год и плановый период »;</w:t>
      </w:r>
    </w:p>
    <w:p w:rsidR="009613D5" w:rsidRPr="00927334" w:rsidRDefault="009613D5" w:rsidP="009613D5">
      <w:pPr>
        <w:widowControl w:val="0"/>
        <w:numPr>
          <w:ilvl w:val="0"/>
          <w:numId w:val="11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</w:t>
      </w:r>
      <w:r w:rsidRPr="0053109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«Распределение бюджетных ассигнований по разделам, подразделам, целевым статьям (государственным (муниципальным) программам и непрограммным направлениям деятельности), группам (группам и подгруппам) видов расходов классификации в ведомственной структуре расходов </w:t>
      </w:r>
      <w:proofErr w:type="spellStart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 на очередной финансовый год и плановый период;  </w:t>
      </w:r>
    </w:p>
    <w:p w:rsidR="009613D5" w:rsidRPr="00DF1039" w:rsidRDefault="009613D5" w:rsidP="009613D5">
      <w:pPr>
        <w:numPr>
          <w:ilvl w:val="0"/>
          <w:numId w:val="11"/>
        </w:num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</w:t>
      </w:r>
      <w:r w:rsidRPr="0053109E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DF103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на исполнение  публичных нормативных  обязательств на очередной финансовый год и плановый период» с указанием кодов целевых статей, разделов, подразделов и главных распорядителей бюджетных средств</w:t>
      </w:r>
      <w:proofErr w:type="gramStart"/>
      <w:r w:rsidRPr="00DF1039">
        <w:rPr>
          <w:rFonts w:ascii="Times New Roman" w:eastAsia="Times New Roman" w:hAnsi="Times New Roman" w:cs="Times New Roman"/>
          <w:sz w:val="24"/>
          <w:szCs w:val="24"/>
          <w:lang w:eastAsia="ru-RU"/>
        </w:rPr>
        <w:t>;»</w:t>
      </w:r>
      <w:proofErr w:type="gramEnd"/>
      <w:r w:rsidRPr="00DF10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613D5" w:rsidRPr="00927334" w:rsidRDefault="009613D5" w:rsidP="009613D5">
      <w:pPr>
        <w:widowControl w:val="0"/>
        <w:numPr>
          <w:ilvl w:val="0"/>
          <w:numId w:val="11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приложение </w:t>
      </w:r>
      <w:r w:rsidRPr="0053109E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«Распределение межбюджетных трансфертов, получаемых из других бюджетов бюджетной системы РФ и перечисляемых в другие бюджеты бюджетной системы РФ на очередной финансовый год и плановый период»;</w:t>
      </w:r>
    </w:p>
    <w:p w:rsidR="009613D5" w:rsidRPr="00927334" w:rsidRDefault="009613D5" w:rsidP="009613D5">
      <w:pPr>
        <w:widowControl w:val="0"/>
        <w:numPr>
          <w:ilvl w:val="0"/>
          <w:numId w:val="11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</w:t>
      </w:r>
      <w:r w:rsidRPr="0053109E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«Источники финансирования дефицита бюджета»;</w:t>
      </w:r>
    </w:p>
    <w:p w:rsidR="009613D5" w:rsidRPr="00927334" w:rsidRDefault="009613D5" w:rsidP="009613D5">
      <w:pPr>
        <w:widowControl w:val="0"/>
        <w:numPr>
          <w:ilvl w:val="0"/>
          <w:numId w:val="11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8 «Программа муниципальных заимствований </w:t>
      </w:r>
      <w:proofErr w:type="spellStart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 на очередной финансовый год и плановый период»;</w:t>
      </w:r>
    </w:p>
    <w:p w:rsidR="009613D5" w:rsidRDefault="009613D5" w:rsidP="009613D5">
      <w:pPr>
        <w:widowControl w:val="0"/>
        <w:numPr>
          <w:ilvl w:val="0"/>
          <w:numId w:val="11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9 «Программа муниципальных гарантий </w:t>
      </w:r>
      <w:proofErr w:type="spellStart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 в валюте Российской Федерации на очередной финансовый год и плановый период»;</w:t>
      </w:r>
    </w:p>
    <w:p w:rsidR="009613D5" w:rsidRPr="00DF1039" w:rsidRDefault="009613D5" w:rsidP="009613D5">
      <w:pPr>
        <w:widowControl w:val="0"/>
        <w:numPr>
          <w:ilvl w:val="0"/>
          <w:numId w:val="11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103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</w:t>
      </w:r>
      <w:r w:rsidRPr="0053109E">
        <w:rPr>
          <w:rFonts w:ascii="Times New Roman" w:eastAsia="Times New Roman" w:hAnsi="Times New Roman" w:cs="Times New Roman"/>
          <w:sz w:val="26"/>
          <w:szCs w:val="26"/>
          <w:lang w:eastAsia="ru-RU"/>
        </w:rPr>
        <w:t>10</w:t>
      </w:r>
      <w:r w:rsidRPr="00DF103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«Ведомственная структура расходов бюджета на очередной финансовый год (очередной фин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ансовый год и плановый период)</w:t>
      </w:r>
    </w:p>
    <w:p w:rsidR="009613D5" w:rsidRPr="00DF1039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1039">
        <w:rPr>
          <w:rFonts w:ascii="Times New Roman" w:eastAsia="Times New Roman" w:hAnsi="Times New Roman" w:cs="Times New Roman"/>
          <w:sz w:val="26"/>
          <w:szCs w:val="26"/>
          <w:lang w:eastAsia="ru-RU"/>
        </w:rPr>
        <w:t>2. В состав проекта решения о бюджете могут быть включены иные текстовые статьи и приложения.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17.1. Муниципальный дорожный фонд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1.Муниципальный дорожный фонд создается  решением сессии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(за исключением Решения о местном бюджете).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2.Объем бюджетных ассигнований муниципального дорожного фонда утверждается решением  о местном бюджете на очередной финансовый год и плановый период  в размере не менее  прогнозируемого объема доходов бюджета муниципального образования, установленных Решением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указанным в пункте 1,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инжекторных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) двигателей, производимые на территории Российской Федерации, подлежащих зачислению в местный бюджет;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иных поступлений в местный бюджет, утвержденных решением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предусматривающим создание муниципального дорожного фонда.</w:t>
      </w:r>
    </w:p>
    <w:p w:rsidR="009613D5" w:rsidRPr="00927334" w:rsidRDefault="009613D5" w:rsidP="009613D5">
      <w:pPr>
        <w:tabs>
          <w:tab w:val="left" w:pos="1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3.Порядок формирования и использования бюджетных ассигнований муниципального дорожного фонда устанавливается решением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4.Бюджетные ассигнования муниципального дорожного фонда, не использованные в текущем финансовом году, направляются на увеличение бюджетных ассигнований муниципального дорожного фонда в очередном финансовом году.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4. РАССМОТРЕНИЕ ПРОЕКТА РЕШЕНИЯ О БЮДЖЕТЕ И УТВЕРЖДЕНИЕ РЕШЕНИЯ О БЮДЖЕТЕ ВЕСНЯНСКОГО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18. Внесение проекта решения о бюджете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на рассмотрение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Администрация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вносит на рассмотрение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проект решения о бюджете не позднее 15 ноября текущего года в составе и с документами и материалами, установленными в данном нормативном акте.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Проект закона о бюджете считается внесенным в срок, если он доставлен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до 24 часов 15 ноября текущего года.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3.Одновременно с проектом  решения о бюджете  должны быть представлены следующие документы и материалы:</w:t>
      </w:r>
    </w:p>
    <w:p w:rsidR="009613D5" w:rsidRPr="00365C67" w:rsidRDefault="009613D5" w:rsidP="009613D5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365C6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основные </w:t>
      </w:r>
      <w:hyperlink r:id="rId9" w:history="1">
        <w:r w:rsidRPr="00365C67">
          <w:rPr>
            <w:rFonts w:ascii="Times New Roman" w:eastAsia="Times New Roman" w:hAnsi="Times New Roman" w:cs="Calibri"/>
            <w:sz w:val="28"/>
            <w:szCs w:val="28"/>
            <w:lang w:eastAsia="ru-RU"/>
          </w:rPr>
          <w:t>направления</w:t>
        </w:r>
      </w:hyperlink>
      <w:r w:rsidRPr="00365C6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бюджетной и налоговой политики;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Calibri"/>
          <w:sz w:val="28"/>
          <w:szCs w:val="28"/>
          <w:lang w:eastAsia="ru-RU"/>
        </w:rPr>
        <w:t>2) предварительные итоги социально-экономического развития территории за истекший период текущего финансового года и ожидаемые итоги социально-экономического развития поселения за текущий финансовый год;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Calibri"/>
          <w:sz w:val="28"/>
          <w:szCs w:val="28"/>
          <w:lang w:eastAsia="ru-RU"/>
        </w:rPr>
        <w:t>2.2) прогноз социально-экономического развития;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Calibri"/>
          <w:sz w:val="28"/>
          <w:szCs w:val="28"/>
          <w:lang w:eastAsia="ru-RU"/>
        </w:rPr>
        <w:t>2.3) прогноз основных характеристик (общий объем доходов, общий объем расходов, дефицита (профицита) бюджета) местного бюджета на очередной финансовый год и плановый период либо утвержденный среднесрочный финансовый план;</w:t>
      </w:r>
    </w:p>
    <w:p w:rsidR="009613D5" w:rsidRPr="00927334" w:rsidRDefault="009613D5" w:rsidP="009613D5">
      <w:pPr>
        <w:widowControl w:val="0"/>
        <w:numPr>
          <w:ilvl w:val="0"/>
          <w:numId w:val="2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пояснительная записка к проекту решения о бюджете на очередной финансовый год и плановый период;</w:t>
      </w:r>
    </w:p>
    <w:p w:rsidR="009613D5" w:rsidRPr="00927334" w:rsidRDefault="009613D5" w:rsidP="009613D5">
      <w:pPr>
        <w:widowControl w:val="0"/>
        <w:numPr>
          <w:ilvl w:val="0"/>
          <w:numId w:val="2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расчеты по статьям классификации доходов местного бюджета за исключением безвозмездных поступлений из районного бюджета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5) Распределение бюджетных ассигнований по разделам, подразделам, целевым статьям (государственным программам и непрограммным направлениям деятельности), группам (группам и подгруппам), видов расходов классификации в ведомственной структуре расходов;</w:t>
      </w:r>
      <w:r w:rsidRPr="009273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6) расчеты по публичным нормативным обязательствам, подлежащим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исполнению за счет средств местного бюджета;</w:t>
      </w:r>
    </w:p>
    <w:p w:rsidR="009613D5" w:rsidRPr="00927334" w:rsidRDefault="009613D5" w:rsidP="009613D5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7) методики (проекты методик) и расчеты распределения межбюджетных трансфертов из местного бюджета;</w:t>
      </w:r>
    </w:p>
    <w:p w:rsidR="009613D5" w:rsidRPr="00927334" w:rsidRDefault="009613D5" w:rsidP="009613D5">
      <w:pPr>
        <w:widowControl w:val="0"/>
        <w:tabs>
          <w:tab w:val="left" w:pos="1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8) оценка ожидаемого исполнения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на текущий год;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9)верхний предел муниципального долга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по состоянию на 1 января  года, следующего за очередным финансовым годом и каждым годом планового периода;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10)информация о предоставленных и погашенных бюджетных кредитах за истекший период текущего финансового года;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11)отчет о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выданных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истекший период текущего  финансового года</w:t>
      </w:r>
    </w:p>
    <w:p w:rsidR="009613D5" w:rsidRPr="00927334" w:rsidRDefault="009613D5" w:rsidP="009613D5">
      <w:pPr>
        <w:widowControl w:val="0"/>
        <w:tabs>
          <w:tab w:val="left" w:pos="10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гарантиях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по всем 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11.1) паспорта муниципальных программ.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11.2) реестр источников доходов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12) иные документы и материалы в соответствии с федеральным  и областным законодательством.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bookmarkStart w:id="7" w:name="dst102703"/>
      <w:bookmarkStart w:id="8" w:name="dst3576"/>
      <w:bookmarkStart w:id="9" w:name="dst102709"/>
      <w:bookmarkEnd w:id="7"/>
      <w:bookmarkEnd w:id="8"/>
      <w:bookmarkEnd w:id="9"/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Статья 19. Принятие к рассмотрению проекта решения  о бюджете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. Организация работы в Совете депутатов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</w:t>
      </w:r>
      <w:r w:rsidRPr="00927334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с проектом решения о бюджете.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1.Проект решения  о бюджете с документами и материалами, указанными в части 3 статьи 18 настоящего нормативного акта, подлежит регистрации в Совете депутатов в установленном порядке.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2.В течени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двух рабочих дней со дня регистрации  проекта решения о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бюджете с документами и материалами  Председатель Совета депутатов  принимает решение о том, что проект  решения о бюджете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и представленные к нему документы и материалы принимаются к рассмотрению в Совете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либо возвращаются  на доработку Администрации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если состав представленных документов  и материалов не соответствует  требованиям статей 17,18 данного нормативного акта.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Доработанное решение  со всеми необходимыми документами и материалами представляется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течени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 рабочих дней со дня возврата.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3.В случае соответствия состава представленных документов  и матери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лов  требованиям статей 17,18 данного нормативного акта  Председатель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сельсовета:</w:t>
      </w:r>
    </w:p>
    <w:p w:rsidR="009613D5" w:rsidRPr="00927334" w:rsidRDefault="009613D5" w:rsidP="009613D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26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Принимает решение о дате, времени и месте проведения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публичных слушаний по проекту решения о бюджете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 направляет данное решение вместе с проектом Решения о бюджете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для официального опубликования;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2) направляет проект решения о бюджете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 документами и материалами, предусмотренными  частью 3 статьи 18 настоящего Положения   для предварительного рассмотрения  в постоянные депутатские комиссии представительного органа  местного самоуправления для  внесения замечаний и предложений, а депутатам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– для изучения в объеме, предусмотренном статьей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17 настоящего Положения;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3) направляет проект решения о бюджете в составе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определенном  статьей 17 и 18 настоящего Положения, в контрольно-ревизионный орган для проведения экспертизы и подготовки заключения.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4. В течение 20 рабочих дней после поступления проекта местного бюджета  постоянные комиссии  рассматривают его, готовят замечания  и предложения  по проекту бюджета. Контрольно-ревизионный орган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проводит экспертизу проекта решения о бюджете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течение 14 рабочих дней после получения проекта решения о бюджете, и представляет ее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 Главе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  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 Комиссия по бюджету на своих заседаниях рассматривает проект местного бюджета, представленные к нему документы и материалы, заключения контрольно-ревизионного органа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замечания и предложения депутатских комиссий. 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 рассмотрения  проекта  бюджета  комиссия по бюджету  обобщает поправки, замечания и предложения депутатских комиссий, депутатов, результаты рассмотрения проекта бюджета  в  своей  комиссии,  заключения экспертов  и  специалистов  и готовит  проект  сводного  заключения,  который   обсуждается   на заседании комиссии по бюджету с участием представителей   других  комиссий  и  всех  заинтересованных  депутатов представительного органа местного самоуправления.            </w:t>
      </w:r>
      <w:proofErr w:type="gramEnd"/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По итогам обсуждения проекта местного  бюджета  представительный орган местного самоуправления  может принять решение о принятии его в целом,  за основу или о его отклонении.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6. При принятии   проекта   бюджета  за  основу представительный орган местного самоуправления   рассматривает и утверждает основные характеристики местного  бюджета, к которым относятся: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доходы   местного  бюджета   по группам, подгруппам, и статьям классификации доходов;</w:t>
      </w:r>
    </w:p>
    <w:p w:rsidR="009613D5" w:rsidRPr="00927334" w:rsidRDefault="009613D5" w:rsidP="009613D5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 расходов местного  бюджета.</w:t>
      </w:r>
    </w:p>
    <w:p w:rsidR="009613D5" w:rsidRPr="00927334" w:rsidRDefault="009613D5" w:rsidP="009613D5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дефицита.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7.Если по итогам голосования решение о принятии бюджета не набрало необходимого количества голосов, то представительный орган местного самоуправления   принимает одно из следующих решений:</w:t>
      </w:r>
    </w:p>
    <w:p w:rsidR="009613D5" w:rsidRPr="00927334" w:rsidRDefault="009613D5" w:rsidP="009613D5">
      <w:pPr>
        <w:numPr>
          <w:ilvl w:val="0"/>
          <w:numId w:val="6"/>
        </w:numPr>
        <w:spacing w:after="0" w:line="240" w:lineRule="auto"/>
        <w:ind w:left="0" w:firstLine="7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  создании  согласительной  комиссии,  которая,  исходя  из рекомендаций,  изложенных в Сводном заключении,  в течение 10 рабочих дней разрабатывает согласованный вариант уточненных показателей проекта  местного  бюджета,  после  чего  Администрация  вносит   уточненный проект   бюджета   на рассмотрение представительного органа местного самоуправления;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2) о возвращении  проекта  бюджета  Администрации муниципального образования.  В  течение 10 рабочих дней Администрация направляет представительному органу местного самоуправления  проект местного  бюджета в новой редакции, изложенной с учетом рекомендаций,  указанных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 Сводном  заключении.  Проект  бюджета рассматривается представительным органом местного самоуправления   в  порядке, установленном  данным нормативным актом.   </w:t>
      </w:r>
    </w:p>
    <w:p w:rsidR="009613D5" w:rsidRPr="00927334" w:rsidRDefault="009613D5" w:rsidP="009613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8. Представительный орган местного самоуправления   поручает  постоянной  депутатской комиссии по бюджету и социально-экономическому развитию  совместно  с  администрацией, другими комиссиями   подготовить   поправки, которые необходимо внести в проект,  и  устанавливает предельный  срок внесения письменных предложений и замечаний,  определяет дату  рассмотрения   бюджета   в окончательном виде.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20. Публичные слушания по проекту местного бюджета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По проекту решения о бюджете проводятся публичные слушания. Заинтересованные лица в течение пяти дней после опубликования решения о дате, времени и месте проведения публичных слушаний направляют в 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заявки на участие в публичных слушаниях и свои предложения и замечания к проекту решения о бюджете.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 Председательствующим на публичных слушаниях является председатель или заместитель председателя комиссии, который ведет публичные слушания, информирует участников о поступивших предложениях и замечаниях по проекту местного бюджета, устанавливает порядок выступления и обсуждения рассматриваемых вопросов.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Публичные слушания начинаются с доклада Главы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который представляет проект решения о бюджете.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или заместитель председателя комиссии выступает с содокладом, содержащим оценку положений проекта  решения о бюджете и анализ поступивших предложений и замечаний.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Правом выступления на публичных слушаниях обладают приглашенные лица, перечень которых определяется председательствующим, и присутствующие на публичных слушаниях депутаты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По итогам публичных слушаний принимаются рекомендации, в которых отражаются результаты обсуждения. Рекомендации подлежат рассмотрению комиссией по бюджету при рассмотрении проекта решения о бюджете.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5.ВНЕСЕНИЕ ИЗМЕНЕНИЙ В РЕШЕНИЕ О МЕСТНОМ БЮДЖЕТЕ 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Arial"/>
          <w:b/>
          <w:bCs/>
          <w:sz w:val="28"/>
          <w:szCs w:val="28"/>
          <w:lang w:eastAsia="ru-RU"/>
        </w:rPr>
        <w:t xml:space="preserve">Статья 21. </w:t>
      </w: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Внесение изменений в решение о местном бюджете 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Администрация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представляет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проект решения о внесении изменений в решение о бюджете на текущий финансовый год и плановый период по всем вопросам, являющимся предметом правового регулирования решения  о бюджете.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Одновременно с проектом решения 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представляются следующие документы и материалы: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сведения об исполнении местного бюджета за истекший отчетный период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текущего финансового года;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 оценка ожидаемого исполнения местного бюджета в текущем финансовом году;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пояснительная записка с обоснованием предлагаемых изменений в решение о бюджете;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прогнозируемые объемы поступлений в местный бюджет по кодам видов доходов в случае, если планируется их изменение.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3.При внесении изменений, приводящих к изменению  параметров муниципального долга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одновременно с проектом решения о бюджете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представляется прое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кт стр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уктуры  муниципального долга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по состоянию на конец текущего финансового года и каждого года планового периода с учетом предлагаемых изменений. 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4.В случае изменения плана социально-экономического развития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в части влияющей на показатели местного бюджета, Администрация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срок, установленный нормативным актом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 внесении изменений в план, вносит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проект решения  о внесении изменений в решение  о бюджете.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22. Рассмотрение проекта решения о внесении изменений в решение о местном бюджете и  утверждение решения  о внесении изменений в решение  о бюджете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 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рассматривает проект решения  о внесении изменений в решение о бюджете и утверждает решение о внесении изменений  в решение  о бюджете с учетом  положений настоящего нормативного акта  и в порядке, установленном Регламентом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внесения в Совет депутатов 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проекта решения о внесении изменений в решение о бюджете, предусматривающего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сокрашение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общего объема   расходов  местного бюджета,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администация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имеет право  на  пропорциональное сокращение расходов местного бюджета  со дня внесения указанного проекта решения о бюджете 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до дня его принятия.</w:t>
      </w:r>
      <w:proofErr w:type="gramEnd"/>
    </w:p>
    <w:p w:rsidR="009613D5" w:rsidRPr="00927334" w:rsidRDefault="009613D5" w:rsidP="009613D5">
      <w:pPr>
        <w:keepNext/>
        <w:spacing w:before="240" w:after="6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6. УПРАВЛЕНИЕ МУНИЦИПАЛЬНЫМ ДОЛГОМ </w:t>
      </w: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ВЕСНЯНСКОГО СЕЛЬСОВЕТА</w:t>
      </w:r>
    </w:p>
    <w:p w:rsidR="009613D5" w:rsidRPr="00927334" w:rsidRDefault="009613D5" w:rsidP="009613D5">
      <w:pPr>
        <w:keepNext/>
        <w:spacing w:before="240" w:after="60" w:line="240" w:lineRule="auto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23.Управление муниципальным долгом </w:t>
      </w:r>
      <w:proofErr w:type="spellStart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Управление муниципальным долгом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осуществляется в целях результативного  и эффективного использования бюджетных средств исходя из минимизации дефицита местного бюджета, сокращения стоимости обслуживания  муниципального долга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своевременного обеспечения долговых обязательств в полном объеме.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 Управление муниципальным долгом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осуществляется 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3.Управление муниципальным долгом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включает в себя: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разработку  программы муниципальных внутренних заимствований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на очередной финансовый год и плановый период;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разработку программы муниципальных гарантий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на очередной финансовый год и плановый период;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3)анализ финансового состояния принципала в целях предоставления муниципальной гарантии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подготовку нормативных правовых актов по решению о предоставлении муниципальных гарантий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проектов муниципальных гарантий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осуществление от имени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муниципальных внутренних заимствований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-привлечение бюджетных кредитов от других бюджетов бюджетной системы Российской Федерации;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-привлечение кредитов от кредитных организаций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6)погашение долговых обязательств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 обслуживание муниципального долга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8)исполнение обязательств по муниципальным гарантиям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9)реструктуризацию долга;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10)обеспечение списания долговых обязательств с муниципального долга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соответствии с законодательством Российской Федерации и Новосибирской области;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11) анализ и контроль состояния муниципального долга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12) учет и хранение выданных муниципальных гарантий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договоров о предоставлении муниципальных гарантий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Муниципальные заимствования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осуществляются на конкурсной основе в соответствии с законодательством Российской Федерации и законодательством Новосибирской области исходя из складывающейся конъюнктуры финансовых рынков с учетом проводимого мониторинга финансовых услуг.  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7. ИСПОЛНЕНИЕ МЕСТНОГО БЮДЖЕТА</w:t>
      </w:r>
      <w:proofErr w:type="gramStart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,</w:t>
      </w:r>
      <w:proofErr w:type="gramEnd"/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СОСТАВЛЕНИЕ , ВНЕШНЯЯ ПРОВЕРКА,РАССМОТРЕНИЕ И УТВЕРЖДЕНИЕ ОТЧЕТА ОБ ИСПОЛНЕНИИ МЕСТНОГО БЮДЖЕТА.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татья  24.Общие положения</w:t>
      </w:r>
    </w:p>
    <w:p w:rsidR="009613D5" w:rsidRPr="00927334" w:rsidRDefault="009613D5" w:rsidP="009613D5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 местного бюджета осуществляется участниками бюджетного процесса 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в соответствии с требованием Бюджетного кодекса Российской Федерации в пределах бюджетных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полномочий.</w:t>
      </w:r>
    </w:p>
    <w:p w:rsidR="009613D5" w:rsidRPr="00927334" w:rsidRDefault="009613D5" w:rsidP="009613D5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Годовой отчет об исполнении бюджета и проект решения сессии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исполнении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бюджета составляется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на основании отчетов главного распорядителя бюджетных средств, главного администратора доходов и главного администратора источников финансирования дефицита бюджета (далее – главный администратор средств местного бюджета), а также  данных регистров бухгалтерского учета по исполнению местного бюджета.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Порядок, сроки предоставления документов, являющихся основой для составления отчета об исполнении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определяются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25. Порядок осуществления внешней проверки годового отчета об исполнении местного бюджета</w:t>
      </w:r>
    </w:p>
    <w:p w:rsidR="009613D5" w:rsidRPr="00927334" w:rsidRDefault="009613D5" w:rsidP="009613D5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Внешняя проверка годового отчета  об исполнении  местного бюджета осуществляется органом муниципального финансового контроля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сформированным  представительным органом  поселения.</w:t>
      </w:r>
    </w:p>
    <w:p w:rsidR="009613D5" w:rsidRPr="00927334" w:rsidRDefault="009613D5" w:rsidP="009613D5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Внешняя проверка годового отчета  об исполнении  местного бюджета включает в себя  внешнюю проверку годовой бюджетной отчетности главного администратора бюджетных средств и подготовку заключения на годовой отчет об исполнении бюджета.</w:t>
      </w:r>
    </w:p>
    <w:p w:rsidR="009613D5" w:rsidRPr="00927334" w:rsidRDefault="009613D5" w:rsidP="009613D5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сельсовета представляет  в орган  муниципального финансового контроля годовую бюджетную отчетность для внешней проверки  не позднее 1-го апреля текущего года. Одновременно с годовым отчетом об исполнении местного бюджета представляются дополнительные документы и материалы, предусмотренные статьей 28 данного нормативного акта</w:t>
      </w:r>
      <w:r w:rsidRPr="00927334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.</w:t>
      </w:r>
    </w:p>
    <w:p w:rsidR="009613D5" w:rsidRPr="00927334" w:rsidRDefault="009613D5" w:rsidP="009613D5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 муниципального финансового контроля  готовит заключение на годовой отчет  об исполнении бюджета в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превышающий один месяц.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5. Заключение на годовой отчет  об исполнении бюджета  представляется  органом  муниципального финансового контроля  в Совет депутатов 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с одновременным направлением  в Администрацию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26. Представление годового отчета об исполнении местного бюджета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Ежегодно, не позднее  1 мая  Администрация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представляет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отчет об исполнении местного бюджета за предыдущий финансовый год и проект решения сессии  об исполнении местного бюджета.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 Годовой отчет об исполнении местного бюджета представляется в составе, применяемом при утверждении решения о местном бюджете, с включением  распределения доходов по кодам бюджетной классификации.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Плановые назначения по расходам указываются согласно решению об исполнении местного бюджета и сводной бюджетной росписи с учетом всех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изменений.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Плановые назначения по доходам указываются согласно кассовому плану с учетом всех изменений.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Плановые назначения по источникам финансирования дефицита бюджета  указываются согласно решению о местном бюджете и кассовому плану с учетом всех изменений.</w:t>
      </w:r>
    </w:p>
    <w:p w:rsidR="009613D5" w:rsidRPr="00927334" w:rsidRDefault="009613D5" w:rsidP="009613D5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годовому отчету об исполнении местного бюджета проводятся публичные слушания в порядке, предусмотренном статьей 20 данного нормативного акта.</w:t>
      </w:r>
    </w:p>
    <w:p w:rsidR="009613D5" w:rsidRPr="00927334" w:rsidRDefault="009613D5" w:rsidP="009613D5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Одновременно с отчетом об исполнении местного бюджета за предыдущий финансовый год представляются дополнительные документы и материалы, предусмотренные статьей 28 данного нормативного акта.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27. Решение об исполнении местного бюджета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1. Решением об исполнении бюджета утверждается отчет об исполнении бюджета за отчетный финансовый год с указанием общего объема доходов, расходов и дефицита (профицита) бюджета.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Отдельными приложениями к решению об исполнении бюджета за отчетный финансовый год утверждаются кассовые показатели:</w:t>
      </w:r>
    </w:p>
    <w:p w:rsidR="009613D5" w:rsidRPr="00927334" w:rsidRDefault="009613D5" w:rsidP="009613D5">
      <w:pPr>
        <w:widowControl w:val="0"/>
        <w:tabs>
          <w:tab w:val="left" w:pos="10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1)доходов бюджета по кодам классификации доходов бюджетов (по главным администраторам доходов бюджета);</w:t>
      </w:r>
    </w:p>
    <w:p w:rsidR="009613D5" w:rsidRPr="00927334" w:rsidRDefault="009613D5" w:rsidP="009613D5">
      <w:pPr>
        <w:widowControl w:val="0"/>
        <w:tabs>
          <w:tab w:val="left" w:pos="10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2)расходов бюджета по разделам и подразделам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целевым статьям и видам расходов бюджета в ведомственной структуре расходов бюджета;</w:t>
      </w:r>
    </w:p>
    <w:p w:rsidR="009613D5" w:rsidRPr="00927334" w:rsidRDefault="009613D5" w:rsidP="009613D5">
      <w:pPr>
        <w:widowControl w:val="0"/>
        <w:tabs>
          <w:tab w:val="left" w:pos="10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3)источников финансирования дефицита бюджета по кодам групп, подгрупп, статей, видов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управления, относящихся к источникам финансирования дефицита бюджета;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28. Документы и материалы, представляемые одновременно с годовым отчетом об исполнении бюджета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Одновременно с годовым отчетом об исполнении бюджета за предыдущий финансовый год администрацией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направляются следующие документы и материалы:</w:t>
      </w:r>
    </w:p>
    <w:p w:rsidR="009613D5" w:rsidRPr="00927334" w:rsidRDefault="009613D5" w:rsidP="009613D5">
      <w:pPr>
        <w:widowControl w:val="0"/>
        <w:numPr>
          <w:ilvl w:val="0"/>
          <w:numId w:val="9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пояснительная записка к отчету об исполнении  бюджета с указанием причин неисполнения утвержденных решением о бюджете объемов доходов, причин отклонения уточненных ассигнований от утвержденных, причин отклонения кассового исполнения от уточненных ассигнований более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на 5 процентов;</w:t>
      </w:r>
    </w:p>
    <w:p w:rsidR="009613D5" w:rsidRPr="00927334" w:rsidRDefault="009613D5" w:rsidP="009613D5">
      <w:pPr>
        <w:widowControl w:val="0"/>
        <w:numPr>
          <w:ilvl w:val="0"/>
          <w:numId w:val="9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о предоставлении и погашении бюджетных кредитов;</w:t>
      </w:r>
    </w:p>
    <w:p w:rsidR="009613D5" w:rsidRPr="00927334" w:rsidRDefault="009613D5" w:rsidP="009613D5">
      <w:pPr>
        <w:widowControl w:val="0"/>
        <w:numPr>
          <w:ilvl w:val="0"/>
          <w:numId w:val="9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отчет о предоставленных муниципальных  гарантиях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9613D5" w:rsidRPr="00927334" w:rsidRDefault="009613D5" w:rsidP="009613D5">
      <w:pPr>
        <w:widowControl w:val="0"/>
        <w:numPr>
          <w:ilvl w:val="0"/>
          <w:numId w:val="9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расшифровка кредитных соглашений и договоров, заключенных от имени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по кредиторам и суммам на начало и конец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отчетного финансового года;</w:t>
      </w:r>
    </w:p>
    <w:p w:rsidR="009613D5" w:rsidRPr="00927334" w:rsidRDefault="009613D5" w:rsidP="009613D5">
      <w:pPr>
        <w:widowControl w:val="0"/>
        <w:numPr>
          <w:ilvl w:val="0"/>
          <w:numId w:val="9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отчет об использовании бюджетных ассигнований резервного фонда администрации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указанием выделенных сумм и мероприятий, на которые выделены средства;</w:t>
      </w:r>
    </w:p>
    <w:p w:rsidR="009613D5" w:rsidRPr="00927334" w:rsidRDefault="009613D5" w:rsidP="009613D5">
      <w:pPr>
        <w:widowControl w:val="0"/>
        <w:numPr>
          <w:ilvl w:val="0"/>
          <w:numId w:val="9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бюджетную отчетность об исполнении местного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отчетный финансовый год;</w:t>
      </w:r>
    </w:p>
    <w:p w:rsidR="009613D5" w:rsidRPr="00927334" w:rsidRDefault="009613D5" w:rsidP="009613D5">
      <w:pPr>
        <w:widowControl w:val="0"/>
        <w:numPr>
          <w:ilvl w:val="0"/>
          <w:numId w:val="9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отчет о результатах реализации плана социально-экономического развития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numPr>
          <w:ilvl w:val="0"/>
          <w:numId w:val="9"/>
        </w:numPr>
        <w:tabs>
          <w:tab w:val="left" w:pos="1083"/>
        </w:tabs>
        <w:autoSpaceDE w:val="0"/>
        <w:autoSpaceDN w:val="0"/>
        <w:adjustRightInd w:val="0"/>
        <w:spacing w:after="0" w:line="240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отчет о доходах, полученных от использования и продажи муниципального имущества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находящегося в муниципальной собственности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после уплаты налогов и сборов, за исключением имущества бюджетных и автономных учреждений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а также имущества унитарных предприятий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пояснительной запиской о принятых мерах по увеличению собираемости названных доходов;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9)информация об исполнении за отчетный финансовый год следующих показателей местного бюджета (при наличии соответствующих показателей):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а) доходов местного бюджета по кодам классификации доходов бюджетов;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)р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асходы местного бюджета по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 расходов бюджетов;</w:t>
      </w:r>
      <w:r w:rsidRPr="009273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информации, указанной в подпункте 9 пункта 1 настоящей статьи приводятся  плановые назначения согласно Решению сессии о местном бюджете, сводной бюджетной росписи и (или) кассовому плану с учетом всех изменений.</w:t>
      </w:r>
      <w:r w:rsidRPr="009273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 29. Порядок рассмотрения годового отчета об исполнении местного бюджета Советом депутатов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1.Годовой отчет об исполнении местного бюджета с материалами и документами, указанными  в статье 28 данного нормативного акта подлежат регистрации в  Совете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установленном порядке.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Решение о рассмотрении годового отчета об исполнении местного бюджета за отчетный финансовый год Советом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принимает Председатель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рассматривает проект решения  об исполнении бюджета в двух чтениях.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Рассмотрение и принятие проекта решения об исполнении бюджета осуществляется в порядке, установленном настоящим нормативным актом и Регламентом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По итогам рассмотрения годового отчета об исполнении бюджета за отчетный финансовый год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принимает решение об утверждении отчета  об исполнении бюджета за отчетный финансовый год или решение  об отклонении отчета об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исполнении бюджета за отчетный финансовый год.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отклонения  Советом депутатов 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отчета об исполнении бюджета  он возвращается для  устранения  фактов неполного отражения данных и повторного представления в срок, не превышающий один месяц.</w:t>
      </w:r>
    </w:p>
    <w:p w:rsidR="009613D5" w:rsidRPr="00927334" w:rsidRDefault="009613D5" w:rsidP="009613D5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30. Рассмотрение проекта решения об исполнении бюджета за отчетный финансовый год</w:t>
      </w:r>
      <w:r w:rsidRPr="009273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При рассмотрении отчета об исполнении бюджета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заслушивает и обсуждает: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доклад главы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сводное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комиссии  по бюджету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 Отдельно могут обсуждаться следующие вопросы об исполнении бюджета за отчетный финансовый год: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состояние муниципального долга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иные вопросы по предложению комиссий Совета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3. С содокладами по вопросам, указанным в части 2 настоящей статьи, выступают представители комиссий.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31.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проекта решения об исполнении бюджета за отчетный финансовый год</w:t>
      </w:r>
      <w:r w:rsidRPr="009273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направляет в 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и орган муниципального финансового контроля Куйбышевского района утвержденные квартальные отчеты об исполнении бюджета по состоянию на 1 апреля, 1 июля и 1 октября нарастающим итогом не позднее 45 календарных дней после окончания отчетного периода.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Квартальный отчет об исполнении бюджета должен быть представлен в соответствии со структурой и бюджетной классификацией, которые применялись при утверждении решения о бюджете на отчетный год, а также с приведением показателей уточненной сводной бюджетной росписи, ведомственной классификации расходов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приведением плановых и фактических показателей и пояснительной запиской, объясняющей отклонения отчетных данных от квартального распределения согласно сводной бюджетной росписи.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Дополнительно к квартальным отчетам представляется отчет об использовании бюджетных ассигнований резервного фонда администрации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с указанием выделенных сумм и мероприятий, на которые выделены средства.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32. Запрос дополнительной информации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 орган муниципального финансового контроля Куйбышевского района в процессе исполнения бюджета вправе запрашивать оперативную информацию, связанную с исполнением бюджета и использованием бюджетных сре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т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ечение всего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финансового года.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 на запрос должен быть представлен в течение 10 календарных дней.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8. ФИНАНСОВЫЙ КОНТРОЛЬ В ВЕСНЯНСКОМ</w:t>
      </w:r>
      <w:r w:rsidRPr="009273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СЕЛЬСОВЕТЕ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33. Финансовый контроль в </w:t>
      </w:r>
      <w:proofErr w:type="spellStart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сельсовете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1.Муниципальный финансовый контроль 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осуществляют: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1)контрольный орган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2)органы муниципального финансового контроля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3)финансовый орган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 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2.Объектами муниципального финансового контроля (далее - объекты контроля) являются: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1)главные распорядители (распорядители, получатели) бюджетных средств, главные администраторы (администраторы) доходов бюджета, главные администраторы (администраторы) источников финансирования дефицита бюджета;</w:t>
      </w:r>
      <w:proofErr w:type="gramEnd"/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377572">
        <w:t xml:space="preserve"> </w:t>
      </w:r>
      <w:r w:rsidRPr="00377572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финансовый орган публично-правового образования, бюджету которого предоставлены межбюджетные субсидии, субвенции, иные межбюджетные трансферты, имеющие целевое назначение, бюджетные кредиты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предоставленные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3)муниципальные учреждения;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4)муниципальные унитарные предприятия;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5)хозяйственные товарищества и общества с участием публично-правовых образований в их уставных (складочных) капиталах, а также коммерческие организации с долей (вкладом) таких товариществ и обществ в их уставных (складочных) капиталах;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6)юридические лица (за исключением государственных (муниципальных) учреждений, государственных (муниципальных) унитарных предприятий, государственных корпораций и государственных компаний,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долей (вкладом) таких товариществ и обществ в их уставных (складочных) капиталах), индивидуальные предприниматели, физические лица в части соблюдения ими условий договоров (соглашений) о предоставлении средств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договоров (соглашений) о предоставлении муниципальных гарантий;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7)кредитные организации, осуществляющие отдельные операции с бюджетными средствами, в части соблюдения ими условий договоров (соглашений) о предоставлении средств из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92733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3.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финансовый контроль в отношении объектов контроля (за исключением участников бюджетного процесса, бюджетных и автономных учреждений, государственных (муниципальных) унитарных предприятий, государственных корпораций и государственных компаний, хозяйственных товариществ и обществ с участием публично-правовых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образований в их уставных (складочных) капиталах, а также коммерческих организаций с долей (вкладом) таких товариществ и обществ в их уставных (складочных) капиталах) осуществляется только в части соблюдения ими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условий предоставления средств из бюджета, в процессе проверки главных распорядителей (распорядителей) бюджетных средств, их предоставивших.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Непредставление или несвоевременное представление объектами контроля в органы муниципального финансового контроля по их запросам информации, документов и материалов, необходимых для осуществления их полномочий по муниципальному финансовому контролю, а равно их представление не в полном объеме или представление недостоверных информации, документов и материалов влечет за собой ответственность, установленную законодательством Российской Федерации.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Проверка расходов контрольного органа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за отчетный финансовый год осуществляется в соответствии с Федеральным </w:t>
      </w:r>
      <w:hyperlink r:id="rId10" w:history="1">
        <w:r w:rsidRPr="0092733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7 февраля 2011 года N 6-ФЗ "Об общих принципах организации и деятельности контрольно-счетных органов субъектов Российской Федерации и муниципальных образований"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Муниципальный финансовый контроль подразделяется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: внешний и внутренний, предварительный и последующий.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1)Внешний муниципальный финансовый контроль в сфере бюджетных правоотношений является контрольной деятельностью Контрольного органа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2)Внутренний муниципальный финансовый контроль в сфере бюджетных правоотношений является контрольной деятельностью органов муниципального финансового контроля, являющихся соответственно органами (должностными лицами) администрации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сельсовета, финансового органа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3)Предварительный контроль осуществляется в целях предупреждения и пресечения бюджетных нарушений в процессе исполнения бюджетов бюджетной системы Российской Федерации.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4)Последующий контроль осуществляется по результатам исполнения бюджета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целях установления законности его исполнения, достоверности учета и отчетности.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7.Муниципальный финансовый контроль в </w:t>
      </w:r>
      <w:proofErr w:type="spellStart"/>
      <w:r w:rsidRPr="00365C67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Веснянском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осуществляются в целях обеспечения соблюдения бюджетного законодательства Российской Федерации, законов  Новосибирской области, нормативных правовых актов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92733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иных нормативных правовых актов, регулирующих бюджетные правоотношения.</w:t>
      </w:r>
    </w:p>
    <w:p w:rsidR="009613D5" w:rsidRPr="00927334" w:rsidRDefault="009613D5" w:rsidP="00961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 36. 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Утратила силу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9. ЗАКЛЮЧИТЕЛЬНЫЕ ПОЛОЖЕНИЯ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37. Вступление в силу настоящего нормативного акта.</w:t>
      </w:r>
    </w:p>
    <w:p w:rsidR="009613D5" w:rsidRPr="00927334" w:rsidRDefault="009613D5" w:rsidP="009613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1.Настоящий нормативно правовой а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кт вст</w:t>
      </w:r>
      <w:proofErr w:type="gram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упает в силу со дня, следующего </w:t>
      </w: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 днем  его официального опубликования.</w:t>
      </w:r>
    </w:p>
    <w:p w:rsidR="009613D5" w:rsidRPr="00C2191C" w:rsidRDefault="009613D5" w:rsidP="009613D5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2.До приведения нормативно правовых актов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соответствие с настоящим нормативно-правовым актом нормативно-правовые акты </w:t>
      </w:r>
      <w:proofErr w:type="spell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применяются в части, не противоречащей настоящему </w:t>
      </w:r>
      <w:proofErr w:type="gramStart"/>
      <w:r w:rsidRPr="0092733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нормативно-правовом</w:t>
      </w:r>
      <w:proofErr w:type="gramEnd"/>
    </w:p>
    <w:p w:rsidR="009613D5" w:rsidRPr="00C2191C" w:rsidRDefault="009613D5" w:rsidP="009613D5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613D5" w:rsidRDefault="009613D5" w:rsidP="009613D5"/>
    <w:p w:rsidR="00523A7D" w:rsidRDefault="00523A7D"/>
    <w:sectPr w:rsidR="00523A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5767D"/>
    <w:multiLevelType w:val="hybridMultilevel"/>
    <w:tmpl w:val="57EC6CB8"/>
    <w:lvl w:ilvl="0" w:tplc="BAB89C80">
      <w:start w:val="1"/>
      <w:numFmt w:val="decimal"/>
      <w:lvlText w:val="%1."/>
      <w:lvlJc w:val="left"/>
      <w:pPr>
        <w:ind w:left="110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F5B789E"/>
    <w:multiLevelType w:val="hybridMultilevel"/>
    <w:tmpl w:val="5A6EAF74"/>
    <w:lvl w:ilvl="0" w:tplc="04190011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FA859F1"/>
    <w:multiLevelType w:val="hybridMultilevel"/>
    <w:tmpl w:val="E1F89456"/>
    <w:lvl w:ilvl="0" w:tplc="204457A6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0A30DAD"/>
    <w:multiLevelType w:val="hybridMultilevel"/>
    <w:tmpl w:val="E6F624B8"/>
    <w:lvl w:ilvl="0" w:tplc="E9423AF4">
      <w:start w:val="1"/>
      <w:numFmt w:val="decimal"/>
      <w:lvlText w:val="%1."/>
      <w:lvlJc w:val="left"/>
      <w:pPr>
        <w:ind w:left="885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1EA0988"/>
    <w:multiLevelType w:val="singleLevel"/>
    <w:tmpl w:val="A29EF33C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5">
    <w:nsid w:val="6C0670B8"/>
    <w:multiLevelType w:val="hybridMultilevel"/>
    <w:tmpl w:val="1C0C5A1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EB735F7"/>
    <w:multiLevelType w:val="hybridMultilevel"/>
    <w:tmpl w:val="1A34AC26"/>
    <w:lvl w:ilvl="0" w:tplc="D4E28B72">
      <w:start w:val="1"/>
      <w:numFmt w:val="decimal"/>
      <w:lvlText w:val="%1)"/>
      <w:legacy w:legacy="1" w:legacySpace="0" w:legacyIndent="173"/>
      <w:lvlJc w:val="left"/>
      <w:rPr>
        <w:rFonts w:ascii="Calibri" w:hAnsi="Calibri" w:cs="Calibri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695"/>
        </w:tabs>
        <w:ind w:left="36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415"/>
        </w:tabs>
        <w:ind w:left="44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135"/>
        </w:tabs>
        <w:ind w:left="51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855"/>
        </w:tabs>
        <w:ind w:left="58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575"/>
        </w:tabs>
        <w:ind w:left="65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295"/>
        </w:tabs>
        <w:ind w:left="72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015"/>
        </w:tabs>
        <w:ind w:left="80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735"/>
        </w:tabs>
        <w:ind w:left="8735" w:hanging="180"/>
      </w:pPr>
    </w:lvl>
  </w:abstractNum>
  <w:abstractNum w:abstractNumId="7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1407AB6"/>
    <w:multiLevelType w:val="hybridMultilevel"/>
    <w:tmpl w:val="98A8D4F4"/>
    <w:lvl w:ilvl="0" w:tplc="5866BEF6">
      <w:start w:val="1"/>
      <w:numFmt w:val="decimal"/>
      <w:lvlText w:val="%1)"/>
      <w:lvlJc w:val="left"/>
      <w:pPr>
        <w:ind w:left="213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835663A"/>
    <w:multiLevelType w:val="hybridMultilevel"/>
    <w:tmpl w:val="D1B80E1E"/>
    <w:lvl w:ilvl="0" w:tplc="9C48FB42">
      <w:start w:val="1"/>
      <w:numFmt w:val="decimal"/>
      <w:lvlText w:val="%1)"/>
      <w:lvlJc w:val="left"/>
      <w:pPr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F3E370F"/>
    <w:multiLevelType w:val="hybridMultilevel"/>
    <w:tmpl w:val="D27EBFBC"/>
    <w:lvl w:ilvl="0" w:tplc="3006A7A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589"/>
        </w:tabs>
        <w:ind w:left="589" w:hanging="360"/>
      </w:pPr>
    </w:lvl>
    <w:lvl w:ilvl="2" w:tplc="0419001B">
      <w:start w:val="1"/>
      <w:numFmt w:val="decimal"/>
      <w:lvlText w:val="%3."/>
      <w:lvlJc w:val="left"/>
      <w:pPr>
        <w:tabs>
          <w:tab w:val="num" w:pos="1309"/>
        </w:tabs>
        <w:ind w:left="1309" w:hanging="360"/>
      </w:pPr>
    </w:lvl>
    <w:lvl w:ilvl="3" w:tplc="0419000F">
      <w:start w:val="1"/>
      <w:numFmt w:val="decimal"/>
      <w:lvlText w:val="%4."/>
      <w:lvlJc w:val="left"/>
      <w:pPr>
        <w:tabs>
          <w:tab w:val="num" w:pos="2029"/>
        </w:tabs>
        <w:ind w:left="2029" w:hanging="360"/>
      </w:pPr>
    </w:lvl>
    <w:lvl w:ilvl="4" w:tplc="04190019">
      <w:start w:val="1"/>
      <w:numFmt w:val="decimal"/>
      <w:lvlText w:val="%5."/>
      <w:lvlJc w:val="left"/>
      <w:pPr>
        <w:tabs>
          <w:tab w:val="num" w:pos="2749"/>
        </w:tabs>
        <w:ind w:left="2749" w:hanging="360"/>
      </w:pPr>
    </w:lvl>
    <w:lvl w:ilvl="5" w:tplc="0419001B">
      <w:start w:val="1"/>
      <w:numFmt w:val="decimal"/>
      <w:lvlText w:val="%6."/>
      <w:lvlJc w:val="left"/>
      <w:pPr>
        <w:tabs>
          <w:tab w:val="num" w:pos="3469"/>
        </w:tabs>
        <w:ind w:left="3469" w:hanging="360"/>
      </w:pPr>
    </w:lvl>
    <w:lvl w:ilvl="6" w:tplc="0419000F">
      <w:start w:val="1"/>
      <w:numFmt w:val="decimal"/>
      <w:lvlText w:val="%7."/>
      <w:lvlJc w:val="left"/>
      <w:pPr>
        <w:tabs>
          <w:tab w:val="num" w:pos="4189"/>
        </w:tabs>
        <w:ind w:left="4189" w:hanging="360"/>
      </w:pPr>
    </w:lvl>
    <w:lvl w:ilvl="7" w:tplc="04190019">
      <w:start w:val="1"/>
      <w:numFmt w:val="decimal"/>
      <w:lvlText w:val="%8."/>
      <w:lvlJc w:val="left"/>
      <w:pPr>
        <w:tabs>
          <w:tab w:val="num" w:pos="4909"/>
        </w:tabs>
        <w:ind w:left="4909" w:hanging="360"/>
      </w:pPr>
    </w:lvl>
    <w:lvl w:ilvl="8" w:tplc="0419001B">
      <w:start w:val="1"/>
      <w:numFmt w:val="decimal"/>
      <w:lvlText w:val="%9."/>
      <w:lvlJc w:val="left"/>
      <w:pPr>
        <w:tabs>
          <w:tab w:val="num" w:pos="5629"/>
        </w:tabs>
        <w:ind w:left="5629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3D5"/>
    <w:rsid w:val="000D5920"/>
    <w:rsid w:val="00204874"/>
    <w:rsid w:val="00523A7D"/>
    <w:rsid w:val="005253D8"/>
    <w:rsid w:val="00812B66"/>
    <w:rsid w:val="009613D5"/>
    <w:rsid w:val="00FB7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048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048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10164072/eb60e11205a4545ca27892c866af1f22/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9268A0D1BFD549132EC0EF28C2A2B4531F4F92976326AFE2FB29F82DAFB095E3EDC556366FE9EAC13Q2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9268A0D1BFD549132EC0EF28C2A2B4531F4F92976326AFE2FB29F82DAFB095E3EDC556366FE9EAC13Q2C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4E3E24B7E9C0B40750772D15D31D3FE99EBBAD5974851DF44F8D0D43AhBx4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D3E31B0D6DD728E81F85F92E5EA909FE7E251B86D2D4B49C4CFCB7286y7VB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28</Pages>
  <Words>9881</Words>
  <Characters>56326</Characters>
  <Application>Microsoft Office Word</Application>
  <DocSecurity>0</DocSecurity>
  <Lines>469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2022-11-09T02:21:00Z</dcterms:created>
  <dcterms:modified xsi:type="dcterms:W3CDTF">2022-11-14T09:42:00Z</dcterms:modified>
</cp:coreProperties>
</file>